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9C2C9">
      <w:pPr>
        <w:snapToGrid w:val="0"/>
        <w:spacing w:line="360" w:lineRule="auto"/>
        <w:rPr>
          <w:rFonts w:ascii="宋体" w:hAnsi="宋体" w:cs="Arial"/>
          <w:b/>
          <w:sz w:val="28"/>
          <w:szCs w:val="30"/>
        </w:rPr>
      </w:pPr>
      <w:bookmarkStart w:id="0" w:name="_Toc288738823"/>
      <w:bookmarkStart w:id="1" w:name="_Toc288738390"/>
    </w:p>
    <w:p w14:paraId="2725C3DF">
      <w:pPr>
        <w:spacing w:line="360" w:lineRule="auto"/>
        <w:jc w:val="center"/>
        <w:outlineLvl w:val="0"/>
        <w:rPr>
          <w:rFonts w:ascii="宋体" w:hAnsi="宋体" w:cs="宋体"/>
          <w:b/>
          <w:kern w:val="0"/>
          <w:sz w:val="44"/>
          <w:szCs w:val="44"/>
        </w:rPr>
      </w:pPr>
      <w:bookmarkStart w:id="2" w:name="OLE_LINK5"/>
      <w:bookmarkStart w:id="3" w:name="OLE_LINK4"/>
      <w:bookmarkStart w:id="4" w:name="OLE_LINK2"/>
      <w:bookmarkStart w:id="5" w:name="OLE_LINK3"/>
      <w:r>
        <w:rPr>
          <w:rFonts w:hint="eastAsia" w:ascii="宋体" w:hAnsi="宋体" w:cs="宋体"/>
          <w:b/>
          <w:kern w:val="0"/>
          <w:sz w:val="44"/>
          <w:szCs w:val="44"/>
        </w:rPr>
        <w:t>江苏理工学院年鉴印刷</w:t>
      </w:r>
      <w:bookmarkEnd w:id="2"/>
      <w:bookmarkEnd w:id="3"/>
      <w:r>
        <w:rPr>
          <w:rFonts w:hint="eastAsia" w:ascii="宋体" w:hAnsi="宋体" w:cs="宋体"/>
          <w:b/>
          <w:kern w:val="0"/>
          <w:sz w:val="44"/>
          <w:szCs w:val="44"/>
        </w:rPr>
        <w:t>项目招标文件</w:t>
      </w:r>
      <w:bookmarkEnd w:id="4"/>
      <w:bookmarkEnd w:id="5"/>
      <w:r>
        <w:rPr>
          <w:rFonts w:hint="eastAsia" w:ascii="宋体" w:hAnsi="宋体" w:cs="宋体"/>
          <w:b/>
          <w:kern w:val="0"/>
          <w:sz w:val="44"/>
          <w:szCs w:val="44"/>
        </w:rPr>
        <w:t xml:space="preserve"> </w:t>
      </w:r>
    </w:p>
    <w:p w14:paraId="551AED3B">
      <w:pPr>
        <w:adjustRightInd w:val="0"/>
        <w:snapToGrid w:val="0"/>
        <w:spacing w:line="360" w:lineRule="auto"/>
        <w:jc w:val="center"/>
        <w:rPr>
          <w:rFonts w:ascii="宋体" w:hAnsi="宋体"/>
          <w:b/>
          <w:sz w:val="28"/>
          <w:szCs w:val="32"/>
        </w:rPr>
      </w:pPr>
    </w:p>
    <w:p w14:paraId="46E5CB54">
      <w:pPr>
        <w:adjustRightInd w:val="0"/>
        <w:snapToGrid w:val="0"/>
        <w:spacing w:line="360" w:lineRule="auto"/>
        <w:jc w:val="center"/>
        <w:rPr>
          <w:rFonts w:ascii="宋体" w:hAnsi="宋体"/>
          <w:b/>
          <w:color w:val="0000FF"/>
          <w:sz w:val="28"/>
          <w:szCs w:val="32"/>
        </w:rPr>
      </w:pPr>
      <w:r>
        <w:rPr>
          <w:rFonts w:hint="eastAsia" w:ascii="宋体" w:hAnsi="宋体" w:cs="宋体"/>
          <w:b/>
          <w:kern w:val="0"/>
          <w:sz w:val="44"/>
          <w:szCs w:val="44"/>
        </w:rPr>
        <w:t>项目编号：</w:t>
      </w:r>
      <w:r>
        <w:rPr>
          <w:rFonts w:ascii="宋体" w:hAnsi="宋体" w:cs="宋体"/>
          <w:b/>
          <w:kern w:val="0"/>
          <w:sz w:val="44"/>
          <w:szCs w:val="44"/>
        </w:rPr>
        <w:t>XEYSSQ20260314</w:t>
      </w:r>
    </w:p>
    <w:p w14:paraId="5D798DF3">
      <w:pPr>
        <w:pStyle w:val="112"/>
        <w:spacing w:line="360" w:lineRule="auto"/>
        <w:ind w:firstLine="883"/>
        <w:rPr>
          <w:rFonts w:cs="宋体"/>
          <w:b/>
          <w:sz w:val="44"/>
          <w:szCs w:val="44"/>
        </w:rPr>
      </w:pPr>
    </w:p>
    <w:p w14:paraId="66E43F18">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3A1BE631">
      <w:pPr>
        <w:snapToGrid w:val="0"/>
        <w:spacing w:line="360" w:lineRule="auto"/>
        <w:jc w:val="center"/>
        <w:rPr>
          <w:rFonts w:ascii="宋体" w:hAnsi="宋体" w:cs="Arial"/>
          <w:b/>
          <w:sz w:val="20"/>
          <w:szCs w:val="21"/>
        </w:rPr>
      </w:pPr>
    </w:p>
    <w:p w14:paraId="0E42CDC3">
      <w:pPr>
        <w:snapToGrid w:val="0"/>
        <w:spacing w:line="360" w:lineRule="auto"/>
        <w:jc w:val="center"/>
        <w:rPr>
          <w:rFonts w:ascii="宋体" w:hAnsi="宋体" w:cs="Arial"/>
          <w:b/>
          <w:sz w:val="20"/>
          <w:szCs w:val="21"/>
        </w:rPr>
      </w:pPr>
    </w:p>
    <w:p w14:paraId="13C3E8AE">
      <w:pPr>
        <w:snapToGrid w:val="0"/>
        <w:spacing w:line="360" w:lineRule="auto"/>
        <w:jc w:val="center"/>
        <w:rPr>
          <w:rFonts w:ascii="宋体" w:hAnsi="宋体" w:cs="Arial"/>
          <w:b/>
          <w:sz w:val="20"/>
          <w:szCs w:val="21"/>
        </w:rPr>
      </w:pPr>
    </w:p>
    <w:p w14:paraId="3D5A0BCF">
      <w:pPr>
        <w:snapToGrid w:val="0"/>
        <w:spacing w:line="360" w:lineRule="auto"/>
        <w:jc w:val="center"/>
        <w:rPr>
          <w:rFonts w:ascii="宋体" w:hAnsi="宋体" w:cs="Arial"/>
          <w:b/>
          <w:sz w:val="20"/>
          <w:szCs w:val="21"/>
        </w:rPr>
      </w:pPr>
    </w:p>
    <w:p w14:paraId="72F235C1">
      <w:pPr>
        <w:snapToGrid w:val="0"/>
        <w:spacing w:line="360" w:lineRule="auto"/>
        <w:jc w:val="center"/>
        <w:rPr>
          <w:rFonts w:ascii="宋体" w:hAnsi="宋体" w:cs="Arial"/>
          <w:b/>
          <w:sz w:val="20"/>
          <w:szCs w:val="21"/>
        </w:rPr>
      </w:pPr>
    </w:p>
    <w:p w14:paraId="156CEDFE">
      <w:pPr>
        <w:snapToGrid w:val="0"/>
        <w:spacing w:line="360" w:lineRule="auto"/>
        <w:jc w:val="center"/>
        <w:rPr>
          <w:rFonts w:ascii="宋体" w:hAnsi="宋体" w:cs="Arial"/>
          <w:b/>
          <w:sz w:val="20"/>
          <w:szCs w:val="21"/>
        </w:rPr>
      </w:pPr>
    </w:p>
    <w:p w14:paraId="67E5E710">
      <w:pPr>
        <w:snapToGrid w:val="0"/>
        <w:spacing w:line="360" w:lineRule="auto"/>
        <w:jc w:val="center"/>
        <w:rPr>
          <w:rFonts w:ascii="宋体" w:hAnsi="宋体" w:cs="Arial"/>
          <w:b/>
          <w:sz w:val="20"/>
          <w:szCs w:val="21"/>
        </w:rPr>
      </w:pPr>
    </w:p>
    <w:p w14:paraId="599AC926">
      <w:pPr>
        <w:snapToGrid w:val="0"/>
        <w:spacing w:line="360" w:lineRule="auto"/>
        <w:jc w:val="center"/>
        <w:rPr>
          <w:rFonts w:ascii="宋体" w:hAnsi="宋体" w:cs="Arial"/>
          <w:b/>
          <w:sz w:val="20"/>
          <w:szCs w:val="21"/>
        </w:rPr>
      </w:pPr>
    </w:p>
    <w:p w14:paraId="40EA0A57">
      <w:pPr>
        <w:snapToGrid w:val="0"/>
        <w:spacing w:line="360" w:lineRule="auto"/>
        <w:jc w:val="center"/>
        <w:rPr>
          <w:rFonts w:ascii="宋体" w:hAnsi="宋体" w:cs="Arial"/>
          <w:b/>
          <w:sz w:val="20"/>
          <w:szCs w:val="21"/>
        </w:rPr>
      </w:pPr>
    </w:p>
    <w:p w14:paraId="774C401F">
      <w:pPr>
        <w:snapToGrid w:val="0"/>
        <w:spacing w:line="360" w:lineRule="auto"/>
        <w:jc w:val="center"/>
        <w:rPr>
          <w:rFonts w:ascii="宋体" w:hAnsi="宋体" w:cs="Arial"/>
          <w:b/>
          <w:sz w:val="20"/>
          <w:szCs w:val="21"/>
        </w:rPr>
      </w:pPr>
    </w:p>
    <w:p w14:paraId="3B9C35F1">
      <w:pPr>
        <w:snapToGrid w:val="0"/>
        <w:spacing w:line="360" w:lineRule="auto"/>
        <w:jc w:val="center"/>
        <w:rPr>
          <w:rFonts w:ascii="宋体" w:hAnsi="宋体" w:cs="Arial"/>
          <w:b/>
          <w:sz w:val="20"/>
          <w:szCs w:val="21"/>
        </w:rPr>
      </w:pPr>
    </w:p>
    <w:p w14:paraId="7BB27C2D">
      <w:pPr>
        <w:snapToGrid w:val="0"/>
        <w:spacing w:line="360" w:lineRule="auto"/>
        <w:jc w:val="center"/>
        <w:rPr>
          <w:rFonts w:ascii="宋体" w:hAnsi="宋体" w:cs="Arial"/>
          <w:b/>
          <w:sz w:val="20"/>
          <w:szCs w:val="21"/>
        </w:rPr>
      </w:pPr>
    </w:p>
    <w:p w14:paraId="2009A1A9">
      <w:pPr>
        <w:snapToGrid w:val="0"/>
        <w:spacing w:line="360" w:lineRule="auto"/>
        <w:jc w:val="center"/>
        <w:rPr>
          <w:rFonts w:ascii="宋体" w:hAnsi="宋体" w:cs="Arial"/>
          <w:b/>
          <w:sz w:val="20"/>
          <w:szCs w:val="21"/>
        </w:rPr>
      </w:pPr>
    </w:p>
    <w:p w14:paraId="36CF04D8">
      <w:pPr>
        <w:snapToGrid w:val="0"/>
        <w:spacing w:line="360" w:lineRule="auto"/>
        <w:rPr>
          <w:rFonts w:ascii="宋体" w:hAnsi="宋体" w:cs="Arial"/>
          <w:b/>
          <w:sz w:val="20"/>
          <w:szCs w:val="21"/>
        </w:rPr>
      </w:pPr>
    </w:p>
    <w:p w14:paraId="73420BF8">
      <w:pPr>
        <w:snapToGrid w:val="0"/>
        <w:spacing w:line="360" w:lineRule="auto"/>
        <w:jc w:val="center"/>
        <w:rPr>
          <w:rFonts w:ascii="宋体" w:hAnsi="宋体" w:cs="Arial"/>
          <w:b/>
          <w:sz w:val="20"/>
          <w:szCs w:val="21"/>
        </w:rPr>
      </w:pPr>
    </w:p>
    <w:p w14:paraId="460D587F">
      <w:pPr>
        <w:snapToGrid w:val="0"/>
        <w:spacing w:line="360" w:lineRule="auto"/>
        <w:jc w:val="center"/>
        <w:rPr>
          <w:rFonts w:ascii="宋体" w:hAnsi="宋体" w:cs="Arial"/>
          <w:b/>
          <w:sz w:val="20"/>
          <w:szCs w:val="21"/>
        </w:rPr>
      </w:pPr>
    </w:p>
    <w:p w14:paraId="4A187234">
      <w:pPr>
        <w:snapToGrid w:val="0"/>
        <w:spacing w:line="360" w:lineRule="auto"/>
        <w:rPr>
          <w:rFonts w:ascii="宋体" w:hAnsi="宋体" w:cs="Arial"/>
          <w:b/>
          <w:sz w:val="20"/>
          <w:szCs w:val="21"/>
        </w:rPr>
      </w:pPr>
    </w:p>
    <w:p w14:paraId="5170D7D6">
      <w:pPr>
        <w:snapToGrid w:val="0"/>
        <w:spacing w:line="360" w:lineRule="auto"/>
        <w:rPr>
          <w:rFonts w:ascii="宋体" w:hAnsi="宋体" w:cs="Arial"/>
          <w:b/>
          <w:sz w:val="20"/>
          <w:szCs w:val="21"/>
        </w:rPr>
      </w:pPr>
    </w:p>
    <w:p w14:paraId="1C90AF8C">
      <w:pPr>
        <w:snapToGrid w:val="0"/>
        <w:spacing w:line="360" w:lineRule="auto"/>
        <w:jc w:val="center"/>
        <w:rPr>
          <w:rFonts w:ascii="宋体" w:hAnsi="宋体" w:cs="Arial"/>
          <w:b/>
          <w:sz w:val="20"/>
          <w:szCs w:val="21"/>
        </w:rPr>
      </w:pPr>
    </w:p>
    <w:p w14:paraId="4618D9F3">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5127D0DC">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2026年4月</w:t>
      </w:r>
    </w:p>
    <w:p w14:paraId="75A3E6E6">
      <w:pPr>
        <w:pStyle w:val="3"/>
        <w:spacing w:line="360" w:lineRule="auto"/>
        <w:jc w:val="center"/>
        <w:rPr>
          <w:rFonts w:ascii="宋体" w:hAnsi="宋体" w:eastAsia="宋体" w:cs="宋体"/>
          <w:sz w:val="24"/>
          <w:szCs w:val="24"/>
        </w:rPr>
      </w:pPr>
      <w:bookmarkStart w:id="6" w:name="_Toc35393629"/>
      <w:bookmarkStart w:id="7" w:name="_Toc28359089"/>
      <w:bookmarkStart w:id="8" w:name="_Toc35393798"/>
      <w:bookmarkStart w:id="9" w:name="_Toc28359012"/>
      <w:bookmarkStart w:id="10" w:name="_Toc494470475"/>
      <w:bookmarkStart w:id="11" w:name="_Toc288738340"/>
      <w:bookmarkStart w:id="12" w:name="_Toc288738808"/>
      <w:r>
        <w:rPr>
          <w:rFonts w:hint="eastAsia" w:ascii="宋体" w:hAnsi="宋体" w:eastAsia="宋体" w:cs="宋体"/>
          <w:sz w:val="24"/>
          <w:szCs w:val="24"/>
        </w:rPr>
        <w:br w:type="page"/>
      </w:r>
      <w:r>
        <w:rPr>
          <w:rFonts w:hint="eastAsia" w:ascii="宋体" w:hAnsi="宋体" w:eastAsia="宋体" w:cs="宋体"/>
          <w:b/>
          <w:bCs/>
          <w:sz w:val="28"/>
          <w:szCs w:val="28"/>
        </w:rPr>
        <w:t>招标公告</w:t>
      </w:r>
      <w:bookmarkEnd w:id="6"/>
      <w:bookmarkEnd w:id="7"/>
      <w:bookmarkEnd w:id="8"/>
      <w:bookmarkEnd w:id="9"/>
    </w:p>
    <w:p w14:paraId="0A72C497">
      <w:pPr>
        <w:pStyle w:val="3"/>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14:paraId="7F8D5AA0">
      <w:pPr>
        <w:adjustRightInd w:val="0"/>
        <w:snapToGrid w:val="0"/>
        <w:spacing w:line="360" w:lineRule="auto"/>
        <w:ind w:firstLine="480" w:firstLineChars="200"/>
        <w:rPr>
          <w:rFonts w:ascii="宋体" w:hAnsi="宋体" w:cs="宋体"/>
          <w:color w:val="0000FF"/>
          <w:sz w:val="24"/>
        </w:rPr>
      </w:pPr>
      <w:r>
        <w:rPr>
          <w:rFonts w:hint="eastAsia" w:ascii="宋体" w:hAnsi="宋体" w:cs="宋体"/>
          <w:color w:val="000000"/>
          <w:sz w:val="24"/>
        </w:rPr>
        <w:t>项目编号：</w:t>
      </w:r>
      <w:r>
        <w:rPr>
          <w:rFonts w:ascii="宋体" w:hAnsi="宋体" w:cs="宋体"/>
          <w:color w:val="000000"/>
          <w:sz w:val="24"/>
        </w:rPr>
        <w:t>XEYSSQ20260314</w:t>
      </w:r>
    </w:p>
    <w:p w14:paraId="79D9D53E">
      <w:pPr>
        <w:spacing w:line="360" w:lineRule="auto"/>
        <w:ind w:firstLine="480" w:firstLineChars="200"/>
        <w:outlineLvl w:val="0"/>
        <w:rPr>
          <w:rFonts w:ascii="宋体" w:hAnsi="宋体" w:cs="宋体"/>
          <w:color w:val="000000"/>
          <w:sz w:val="24"/>
        </w:rPr>
      </w:pPr>
      <w:r>
        <w:rPr>
          <w:rFonts w:hint="eastAsia" w:ascii="宋体" w:hAnsi="宋体" w:cs="宋体"/>
          <w:color w:val="000000"/>
          <w:sz w:val="24"/>
        </w:rPr>
        <w:t>项目名称：江苏理工学院年鉴印刷项目招标文件</w:t>
      </w:r>
    </w:p>
    <w:p w14:paraId="1417C24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ascii="宋体" w:hAnsi="宋体" w:cs="宋体"/>
          <w:color w:val="000000"/>
          <w:sz w:val="24"/>
        </w:rPr>
        <w:t>5</w:t>
      </w:r>
      <w:r>
        <w:rPr>
          <w:rFonts w:hint="eastAsia" w:ascii="宋体" w:hAnsi="宋体" w:cs="宋体"/>
          <w:color w:val="000000"/>
          <w:sz w:val="24"/>
        </w:rPr>
        <w:t>万/年</w:t>
      </w:r>
    </w:p>
    <w:p w14:paraId="27577C5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ascii="宋体" w:hAnsi="宋体" w:cs="宋体"/>
          <w:color w:val="000000"/>
          <w:sz w:val="24"/>
        </w:rPr>
        <w:t>5</w:t>
      </w:r>
      <w:r>
        <w:rPr>
          <w:rFonts w:hint="eastAsia" w:ascii="宋体" w:hAnsi="宋体" w:cs="宋体"/>
          <w:color w:val="000000"/>
          <w:sz w:val="24"/>
        </w:rPr>
        <w:t>万/年</w:t>
      </w:r>
    </w:p>
    <w:p w14:paraId="1A9963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采购需求：详见招标文件</w:t>
      </w:r>
    </w:p>
    <w:p w14:paraId="4EE20C6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服务期限：服务期为三年，合同一年一签</w:t>
      </w:r>
    </w:p>
    <w:p w14:paraId="35534B9B">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14:paraId="3707355B">
      <w:pPr>
        <w:pStyle w:val="3"/>
        <w:spacing w:line="360" w:lineRule="auto"/>
        <w:rPr>
          <w:rFonts w:ascii="宋体" w:hAnsi="宋体" w:eastAsia="宋体" w:cs="宋体"/>
          <w:b/>
          <w:bCs/>
          <w:color w:val="000000"/>
          <w:kern w:val="2"/>
          <w:sz w:val="24"/>
          <w:szCs w:val="24"/>
        </w:rPr>
      </w:pPr>
      <w:bookmarkStart w:id="13" w:name="_Toc28359013"/>
      <w:bookmarkStart w:id="14" w:name="_Toc28359090"/>
      <w:bookmarkStart w:id="15" w:name="_Toc35393630"/>
      <w:bookmarkStart w:id="16" w:name="_Toc35393799"/>
      <w:r>
        <w:rPr>
          <w:rFonts w:hint="eastAsia" w:ascii="宋体" w:hAnsi="宋体" w:eastAsia="宋体" w:cs="宋体"/>
          <w:b/>
          <w:bCs/>
          <w:color w:val="000000"/>
          <w:kern w:val="2"/>
          <w:sz w:val="24"/>
          <w:szCs w:val="24"/>
        </w:rPr>
        <w:t>二、申请人的资格要求：</w:t>
      </w:r>
      <w:bookmarkEnd w:id="13"/>
      <w:bookmarkEnd w:id="14"/>
      <w:bookmarkEnd w:id="15"/>
      <w:bookmarkEnd w:id="16"/>
    </w:p>
    <w:p w14:paraId="6290922A">
      <w:pPr>
        <w:tabs>
          <w:tab w:val="left" w:pos="900"/>
        </w:tabs>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82A217E">
      <w:pPr>
        <w:tabs>
          <w:tab w:val="left" w:pos="900"/>
        </w:tabs>
        <w:spacing w:line="360" w:lineRule="auto"/>
        <w:ind w:firstLine="480" w:firstLineChars="200"/>
        <w:rPr>
          <w:rFonts w:ascii="宋体" w:hAnsi="宋体" w:cs="宋体"/>
          <w:color w:val="000000"/>
          <w:sz w:val="24"/>
        </w:rPr>
      </w:pPr>
      <w:bookmarkStart w:id="17" w:name="_Toc28359014"/>
      <w:bookmarkStart w:id="18" w:name="_Toc28359091"/>
      <w:r>
        <w:rPr>
          <w:rFonts w:hint="eastAsia" w:ascii="宋体" w:hAnsi="宋体" w:cs="宋体"/>
          <w:color w:val="000000"/>
          <w:sz w:val="24"/>
        </w:rPr>
        <w:t>2.落实政府采购政策需满足的资格要求：无。</w:t>
      </w:r>
    </w:p>
    <w:p w14:paraId="19C288A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14:paraId="2985234D">
      <w:pPr>
        <w:tabs>
          <w:tab w:val="left" w:pos="90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9" w:name="_Toc35393800"/>
      <w:bookmarkStart w:id="20" w:name="_Toc35393631"/>
      <w:r>
        <w:rPr>
          <w:rFonts w:hint="eastAsia" w:ascii="宋体" w:hAnsi="宋体" w:cs="宋体"/>
          <w:color w:val="000000" w:themeColor="text1"/>
          <w:sz w:val="24"/>
          <w14:textFill>
            <w14:solidFill>
              <w14:schemeClr w14:val="tx1"/>
            </w14:solidFill>
          </w14:textFill>
        </w:rPr>
        <w:t>投标人须具有有效期内的《印刷经营许可证》</w:t>
      </w:r>
    </w:p>
    <w:bookmarkEnd w:id="17"/>
    <w:bookmarkEnd w:id="18"/>
    <w:bookmarkEnd w:id="19"/>
    <w:bookmarkEnd w:id="20"/>
    <w:p w14:paraId="7668C82E">
      <w:pPr>
        <w:pStyle w:val="3"/>
        <w:spacing w:line="360" w:lineRule="auto"/>
        <w:rPr>
          <w:rFonts w:ascii="宋体" w:hAnsi="宋体" w:eastAsia="宋体" w:cs="宋体"/>
          <w:b/>
          <w:bCs/>
          <w:color w:val="000000"/>
          <w:kern w:val="2"/>
          <w:sz w:val="24"/>
          <w:szCs w:val="24"/>
        </w:rPr>
      </w:pPr>
      <w:bookmarkStart w:id="21" w:name="_Toc35393632"/>
      <w:bookmarkStart w:id="22" w:name="_Toc28359092"/>
      <w:bookmarkStart w:id="23" w:name="_Toc35393801"/>
      <w:bookmarkStart w:id="24" w:name="_Toc28359015"/>
      <w:r>
        <w:rPr>
          <w:rFonts w:hint="eastAsia" w:ascii="宋体" w:hAnsi="宋体" w:eastAsia="宋体" w:cs="宋体"/>
          <w:b/>
          <w:bCs/>
          <w:color w:val="000000"/>
          <w:kern w:val="2"/>
          <w:sz w:val="24"/>
          <w:szCs w:val="24"/>
        </w:rPr>
        <w:t>三、响应文件</w:t>
      </w:r>
      <w:bookmarkEnd w:id="21"/>
      <w:bookmarkEnd w:id="22"/>
      <w:bookmarkEnd w:id="23"/>
      <w:bookmarkEnd w:id="24"/>
      <w:r>
        <w:rPr>
          <w:rFonts w:hint="eastAsia" w:ascii="宋体" w:hAnsi="宋体" w:eastAsia="宋体" w:cs="宋体"/>
          <w:b/>
          <w:bCs/>
          <w:color w:val="000000"/>
          <w:kern w:val="2"/>
          <w:sz w:val="24"/>
          <w:szCs w:val="24"/>
        </w:rPr>
        <w:t>递交截止时间及开标时间</w:t>
      </w:r>
    </w:p>
    <w:p w14:paraId="0FB538B8">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5"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2026</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日9点0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分（北京时间）</w:t>
      </w:r>
      <w:bookmarkEnd w:id="25"/>
    </w:p>
    <w:p w14:paraId="2B4480E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地    点：江苏理工学院档案馆</w:t>
      </w:r>
    </w:p>
    <w:p w14:paraId="7957A889">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联系人及电话：魏老师 </w:t>
      </w:r>
      <w:r>
        <w:rPr>
          <w:rFonts w:ascii="宋体" w:hAnsi="宋体" w:cs="宋体"/>
          <w:color w:val="000000"/>
          <w:sz w:val="24"/>
        </w:rPr>
        <w:t xml:space="preserve">    0519-86953028</w:t>
      </w:r>
    </w:p>
    <w:p w14:paraId="37F2AA54">
      <w:pPr>
        <w:tabs>
          <w:tab w:val="left" w:pos="900"/>
        </w:tabs>
        <w:spacing w:line="360" w:lineRule="auto"/>
        <w:ind w:firstLine="480" w:firstLineChars="200"/>
      </w:pPr>
      <w:r>
        <w:rPr>
          <w:rFonts w:hint="eastAsia" w:ascii="宋体" w:hAnsi="宋体" w:cs="宋体"/>
          <w:color w:val="000000"/>
          <w:sz w:val="24"/>
        </w:rPr>
        <w:t>开标时间： 202</w:t>
      </w:r>
      <w:r>
        <w:rPr>
          <w:rFonts w:ascii="宋体" w:hAnsi="宋体" w:cs="宋体"/>
          <w:color w:val="000000"/>
          <w:sz w:val="24"/>
        </w:rPr>
        <w:t>6</w:t>
      </w:r>
      <w:r>
        <w:rPr>
          <w:rFonts w:hint="eastAsia" w:ascii="宋体" w:hAnsi="宋体" w:cs="宋体"/>
          <w:color w:val="000000"/>
          <w:sz w:val="24"/>
        </w:rPr>
        <w:t>年</w:t>
      </w:r>
      <w:r>
        <w:rPr>
          <w:rFonts w:ascii="宋体" w:hAnsi="宋体" w:cs="宋体"/>
          <w:color w:val="000000"/>
          <w:sz w:val="24"/>
        </w:rPr>
        <w:t>4</w:t>
      </w:r>
      <w:r>
        <w:rPr>
          <w:rFonts w:hint="eastAsia" w:ascii="宋体" w:hAnsi="宋体" w:cs="宋体"/>
          <w:color w:val="000000"/>
          <w:sz w:val="24"/>
        </w:rPr>
        <w:t>月</w:t>
      </w:r>
      <w:r>
        <w:rPr>
          <w:rFonts w:ascii="宋体" w:hAnsi="宋体" w:cs="宋体"/>
          <w:color w:val="000000"/>
          <w:sz w:val="24"/>
        </w:rPr>
        <w:t>28</w:t>
      </w:r>
      <w:r>
        <w:rPr>
          <w:rFonts w:hint="eastAsia" w:ascii="宋体" w:hAnsi="宋体" w:cs="宋体"/>
          <w:color w:val="000000"/>
          <w:sz w:val="24"/>
        </w:rPr>
        <w:t>日9点30 分（北京时间）</w:t>
      </w:r>
    </w:p>
    <w:p w14:paraId="6D9E5C28">
      <w:pPr>
        <w:pStyle w:val="3"/>
        <w:spacing w:line="360" w:lineRule="auto"/>
        <w:rPr>
          <w:rFonts w:ascii="宋体" w:hAnsi="宋体" w:eastAsia="宋体" w:cs="宋体"/>
          <w:b/>
          <w:bCs/>
          <w:color w:val="000000"/>
          <w:kern w:val="2"/>
          <w:sz w:val="24"/>
          <w:szCs w:val="24"/>
        </w:rPr>
      </w:pPr>
      <w:bookmarkStart w:id="26" w:name="_Toc35393635"/>
      <w:bookmarkStart w:id="27" w:name="_Toc35393804"/>
      <w:r>
        <w:rPr>
          <w:rFonts w:hint="eastAsia" w:ascii="宋体" w:hAnsi="宋体" w:eastAsia="宋体" w:cs="宋体"/>
          <w:b/>
          <w:bCs/>
          <w:color w:val="000000"/>
          <w:kern w:val="2"/>
          <w:sz w:val="24"/>
          <w:szCs w:val="24"/>
        </w:rPr>
        <w:t>四、</w:t>
      </w:r>
      <w:bookmarkEnd w:id="26"/>
      <w:bookmarkEnd w:id="27"/>
      <w:r>
        <w:rPr>
          <w:rFonts w:hint="eastAsia" w:ascii="宋体" w:hAnsi="宋体" w:eastAsia="宋体" w:cs="宋体"/>
          <w:b/>
          <w:bCs/>
          <w:color w:val="000000"/>
          <w:kern w:val="2"/>
          <w:sz w:val="24"/>
          <w:szCs w:val="24"/>
        </w:rPr>
        <w:t>响应文件</w:t>
      </w:r>
    </w:p>
    <w:p w14:paraId="685B4965">
      <w:pPr>
        <w:tabs>
          <w:tab w:val="left" w:pos="900"/>
        </w:tabs>
        <w:spacing w:line="360" w:lineRule="auto"/>
        <w:ind w:firstLine="723" w:firstLineChars="300"/>
        <w:rPr>
          <w:rFonts w:ascii="宋体" w:hAnsi="宋体" w:cs="宋体"/>
          <w:b/>
          <w:bCs/>
          <w:sz w:val="24"/>
        </w:rPr>
      </w:pPr>
      <w:r>
        <w:rPr>
          <w:rFonts w:ascii="宋体" w:hAnsi="宋体" w:cs="宋体"/>
          <w:b/>
          <w:bCs/>
          <w:sz w:val="24"/>
        </w:rPr>
        <w:t>1</w:t>
      </w:r>
      <w:r>
        <w:rPr>
          <w:rFonts w:hint="eastAsia" w:ascii="宋体" w:hAnsi="宋体" w:cs="宋体"/>
          <w:b/>
          <w:bCs/>
          <w:sz w:val="24"/>
        </w:rPr>
        <w:t>.营业执照副本、税务登记证副本和组织机构代码证副本复印件（三证合一后只需提供营业执照副本）。</w:t>
      </w:r>
    </w:p>
    <w:p w14:paraId="2E28BCF3">
      <w:pPr>
        <w:tabs>
          <w:tab w:val="left" w:pos="900"/>
        </w:tabs>
        <w:spacing w:line="360" w:lineRule="auto"/>
        <w:ind w:firstLine="723" w:firstLineChars="300"/>
        <w:rPr>
          <w:rFonts w:hint="eastAsia" w:ascii="宋体" w:hAnsi="宋体" w:eastAsia="宋体" w:cs="宋体"/>
          <w:sz w:val="24"/>
          <w:lang w:eastAsia="zh-CN"/>
        </w:rPr>
      </w:pPr>
      <w:r>
        <w:rPr>
          <w:rFonts w:ascii="宋体" w:hAnsi="宋体" w:cs="宋体"/>
          <w:b/>
          <w:bCs/>
          <w:sz w:val="24"/>
        </w:rPr>
        <w:t>2.</w:t>
      </w:r>
      <w:r>
        <w:rPr>
          <w:rFonts w:hint="eastAsia" w:ascii="宋体" w:hAnsi="宋体" w:cs="宋体"/>
          <w:b/>
          <w:bCs/>
          <w:sz w:val="24"/>
        </w:rPr>
        <w:t>印刷经营许可证复印件</w:t>
      </w:r>
      <w:r>
        <w:rPr>
          <w:rFonts w:hint="eastAsia" w:ascii="宋体" w:hAnsi="宋体" w:cs="宋体"/>
          <w:b/>
          <w:bCs/>
          <w:sz w:val="24"/>
          <w:lang w:eastAsia="zh-CN"/>
        </w:rPr>
        <w:t>。</w:t>
      </w:r>
    </w:p>
    <w:p w14:paraId="1F2698A1">
      <w:pPr>
        <w:tabs>
          <w:tab w:val="left" w:pos="900"/>
        </w:tabs>
        <w:spacing w:line="360" w:lineRule="auto"/>
        <w:ind w:firstLine="723" w:firstLineChars="300"/>
        <w:rPr>
          <w:rFonts w:ascii="宋体" w:hAnsi="宋体" w:cs="宋体"/>
          <w:b/>
          <w:bCs/>
          <w:sz w:val="24"/>
        </w:rPr>
      </w:pPr>
      <w:r>
        <w:rPr>
          <w:rFonts w:ascii="宋体" w:hAnsi="宋体" w:cs="宋体"/>
          <w:b/>
          <w:bCs/>
          <w:sz w:val="24"/>
        </w:rPr>
        <w:t>3.</w:t>
      </w:r>
      <w:r>
        <w:rPr>
          <w:rFonts w:hint="eastAsia" w:ascii="宋体" w:hAnsi="宋体" w:cs="宋体"/>
          <w:b/>
          <w:bCs/>
          <w:sz w:val="24"/>
        </w:rPr>
        <w:t>法定代表人身份证复印件。</w:t>
      </w:r>
    </w:p>
    <w:p w14:paraId="385DB5DF">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.授权委托书（如果有授权委托情况的，必须提供）。（附件一）</w:t>
      </w:r>
    </w:p>
    <w:p w14:paraId="1B817F80">
      <w:pPr>
        <w:tabs>
          <w:tab w:val="left" w:pos="900"/>
        </w:tabs>
        <w:spacing w:line="360" w:lineRule="auto"/>
        <w:ind w:firstLine="723" w:firstLineChars="300"/>
        <w:rPr>
          <w:rFonts w:ascii="宋体" w:hAnsi="宋体" w:cs="宋体"/>
          <w:b/>
          <w:bCs/>
          <w:sz w:val="24"/>
        </w:rPr>
      </w:pPr>
      <w:r>
        <w:rPr>
          <w:rFonts w:ascii="宋体" w:hAnsi="宋体" w:cs="宋体"/>
          <w:b/>
          <w:bCs/>
          <w:sz w:val="24"/>
        </w:rPr>
        <w:t>5</w:t>
      </w:r>
      <w:r>
        <w:rPr>
          <w:rFonts w:hint="eastAsia" w:ascii="宋体" w:hAnsi="宋体" w:cs="宋体"/>
          <w:b/>
          <w:bCs/>
          <w:sz w:val="24"/>
        </w:rPr>
        <w:t>.授权委托人身份证复印件（如果有授权委托情况的，必须提供）。</w:t>
      </w:r>
    </w:p>
    <w:p w14:paraId="34153C5F">
      <w:pPr>
        <w:tabs>
          <w:tab w:val="left" w:pos="900"/>
        </w:tabs>
        <w:spacing w:line="360" w:lineRule="auto"/>
        <w:ind w:firstLine="723" w:firstLineChars="300"/>
        <w:rPr>
          <w:rFonts w:ascii="宋体" w:hAnsi="宋体" w:cs="宋体"/>
          <w:b/>
          <w:bCs/>
          <w:sz w:val="24"/>
        </w:rPr>
      </w:pPr>
      <w:r>
        <w:rPr>
          <w:rFonts w:ascii="宋体" w:hAnsi="宋体" w:cs="宋体"/>
          <w:b/>
          <w:bCs/>
          <w:sz w:val="24"/>
        </w:rPr>
        <w:t>6</w:t>
      </w:r>
      <w:r>
        <w:rPr>
          <w:rFonts w:hint="eastAsia" w:ascii="宋体" w:hAnsi="宋体" w:cs="宋体"/>
          <w:b/>
          <w:bCs/>
          <w:sz w:val="24"/>
        </w:rPr>
        <w:t>.报价表。（附件二）</w:t>
      </w:r>
    </w:p>
    <w:p w14:paraId="69506B62">
      <w:pPr>
        <w:tabs>
          <w:tab w:val="left" w:pos="900"/>
        </w:tabs>
        <w:spacing w:line="360" w:lineRule="auto"/>
        <w:ind w:firstLine="723" w:firstLineChars="300"/>
        <w:rPr>
          <w:rFonts w:hint="eastAsia" w:ascii="宋体" w:hAnsi="宋体" w:cs="宋体"/>
          <w:b/>
          <w:bCs/>
          <w:sz w:val="24"/>
        </w:rPr>
      </w:pPr>
      <w:r>
        <w:rPr>
          <w:rFonts w:ascii="宋体" w:hAnsi="宋体" w:cs="宋体"/>
          <w:b/>
          <w:bCs/>
          <w:sz w:val="24"/>
        </w:rPr>
        <w:t>7</w:t>
      </w:r>
      <w:r>
        <w:rPr>
          <w:rFonts w:hint="eastAsia" w:ascii="宋体" w:hAnsi="宋体" w:cs="宋体"/>
          <w:b/>
          <w:bCs/>
          <w:sz w:val="24"/>
        </w:rPr>
        <w:t>.分项报价表。（附件三）</w:t>
      </w:r>
    </w:p>
    <w:p w14:paraId="352331DA">
      <w:pPr>
        <w:tabs>
          <w:tab w:val="left" w:pos="900"/>
        </w:tabs>
        <w:spacing w:line="360" w:lineRule="auto"/>
        <w:ind w:firstLine="723" w:firstLineChars="300"/>
        <w:rPr>
          <w:rFonts w:hint="eastAsia" w:ascii="宋体" w:hAnsi="宋体" w:eastAsia="宋体" w:cs="宋体"/>
          <w:b/>
          <w:bCs/>
          <w:sz w:val="24"/>
          <w:lang w:eastAsia="zh-CN"/>
        </w:rPr>
      </w:pPr>
      <w:r>
        <w:rPr>
          <w:rFonts w:ascii="宋体" w:hAnsi="宋体" w:cs="宋体"/>
          <w:b/>
          <w:sz w:val="24"/>
        </w:rPr>
        <w:t>8</w:t>
      </w:r>
      <w:r>
        <w:rPr>
          <w:rFonts w:hint="eastAsia" w:ascii="宋体" w:hAnsi="宋体" w:cs="宋体"/>
          <w:b/>
          <w:sz w:val="24"/>
        </w:rPr>
        <w:t>.采购文件中要求的其他材料</w:t>
      </w:r>
      <w:r>
        <w:rPr>
          <w:rFonts w:hint="eastAsia" w:ascii="宋体" w:hAnsi="宋体" w:cs="宋体"/>
          <w:b/>
          <w:sz w:val="24"/>
          <w:lang w:eastAsia="zh-CN"/>
        </w:rPr>
        <w:t>。</w:t>
      </w:r>
      <w:bookmarkStart w:id="36" w:name="_GoBack"/>
      <w:bookmarkEnd w:id="36"/>
    </w:p>
    <w:p w14:paraId="27DE687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投标文件</w:t>
      </w:r>
      <w:r>
        <w:rPr>
          <w:rFonts w:hint="eastAsia" w:ascii="宋体" w:hAnsi="宋体" w:cs="宋体"/>
          <w:b/>
          <w:bCs/>
          <w:color w:val="000000"/>
          <w:sz w:val="24"/>
        </w:rPr>
        <w:t>一式贰份</w:t>
      </w:r>
      <w:r>
        <w:rPr>
          <w:rFonts w:hint="eastAsia" w:ascii="宋体" w:hAnsi="宋体" w:cs="宋体"/>
          <w:color w:val="000000"/>
          <w:sz w:val="24"/>
        </w:rPr>
        <w:t>，不论供应商中标与否，响应文件均不退回；</w:t>
      </w:r>
      <w:r>
        <w:rPr>
          <w:rFonts w:hint="eastAsia" w:ascii="宋体" w:hAnsi="宋体" w:cs="宋体"/>
          <w:b/>
          <w:color w:val="000000"/>
          <w:sz w:val="24"/>
        </w:rPr>
        <w:t>以上所有材料均须加盖公章；</w:t>
      </w:r>
      <w:r>
        <w:rPr>
          <w:rFonts w:hint="eastAsia" w:ascii="宋体" w:hAnsi="宋体" w:cs="宋体"/>
          <w:bCs/>
          <w:color w:val="000000"/>
          <w:sz w:val="24"/>
        </w:rPr>
        <w:t>所有材料递交时必须密封并在封口处加盖骑缝章，否则视为无效响应。</w:t>
      </w:r>
      <w:r>
        <w:rPr>
          <w:rFonts w:hint="eastAsia" w:ascii="宋体" w:hAnsi="宋体" w:cs="宋体"/>
          <w:b/>
          <w:color w:val="000000"/>
          <w:sz w:val="24"/>
        </w:rPr>
        <w:t>（凡递交投标文件则视为完全响应采购人所有需求）</w:t>
      </w:r>
    </w:p>
    <w:p w14:paraId="7E1F6DF0">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4B300AA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1.对招标文件需要进行澄清或有异议的供应商，均应在</w:t>
      </w:r>
      <w:r>
        <w:rPr>
          <w:rFonts w:ascii="宋体" w:hAnsi="宋体" w:cs="宋体"/>
          <w:color w:val="000000" w:themeColor="text1"/>
          <w:sz w:val="24"/>
          <w14:textFill>
            <w14:solidFill>
              <w14:schemeClr w14:val="tx1"/>
            </w14:solidFill>
          </w14:textFill>
        </w:rPr>
        <w:t>2026</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日17：00前按文件中的通讯地址，</w:t>
      </w:r>
      <w:r>
        <w:rPr>
          <w:rFonts w:hint="eastAsia" w:ascii="宋体" w:hAnsi="宋体" w:cs="宋体"/>
          <w:color w:val="000000"/>
          <w:sz w:val="24"/>
        </w:rPr>
        <w:t>以书面形式并加盖公章递交采购人，否则视为无有效澄清或无异议。</w:t>
      </w:r>
    </w:p>
    <w:p w14:paraId="0649DAA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2.有关本次招标的事项若存在变动或修改，采购人将通过公告形式发布，因未能及时了解相关最新信息所引起的报价失误责任由供应商自负。</w:t>
      </w:r>
    </w:p>
    <w:p w14:paraId="07681460">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需进行看样的供应商，可在通知发出日期至2</w:t>
      </w:r>
      <w:r>
        <w:rPr>
          <w:rFonts w:ascii="宋体" w:hAnsi="宋体" w:cs="宋体"/>
          <w:color w:val="000000"/>
          <w:sz w:val="24"/>
        </w:rPr>
        <w:t>026</w:t>
      </w:r>
      <w:r>
        <w:rPr>
          <w:rFonts w:hint="eastAsia" w:ascii="宋体" w:hAnsi="宋体" w:cs="宋体"/>
          <w:color w:val="000000"/>
          <w:sz w:val="24"/>
        </w:rPr>
        <w:t>年4月</w:t>
      </w:r>
      <w:r>
        <w:rPr>
          <w:rFonts w:ascii="宋体" w:hAnsi="宋体" w:cs="宋体"/>
          <w:color w:val="000000"/>
          <w:sz w:val="24"/>
        </w:rPr>
        <w:t>22</w:t>
      </w:r>
      <w:r>
        <w:rPr>
          <w:rFonts w:hint="eastAsia" w:ascii="宋体" w:hAnsi="宋体" w:cs="宋体"/>
          <w:color w:val="000000"/>
          <w:sz w:val="24"/>
        </w:rPr>
        <w:t>日1</w:t>
      </w:r>
      <w:r>
        <w:rPr>
          <w:rFonts w:ascii="宋体" w:hAnsi="宋体" w:cs="宋体"/>
          <w:color w:val="000000"/>
          <w:sz w:val="24"/>
        </w:rPr>
        <w:t>6</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0前，于江苏理工学院档案馆看样。过往年鉴电子版本可登录江苏理工学院档案馆主页查看或发送邮件至2</w:t>
      </w:r>
      <w:r>
        <w:rPr>
          <w:rFonts w:ascii="宋体" w:hAnsi="宋体" w:cs="宋体"/>
          <w:color w:val="000000"/>
          <w:sz w:val="24"/>
        </w:rPr>
        <w:t>89595883@</w:t>
      </w:r>
      <w:r>
        <w:rPr>
          <w:rFonts w:hint="eastAsia" w:ascii="宋体" w:hAnsi="宋体" w:cs="宋体"/>
          <w:color w:val="000000"/>
          <w:sz w:val="24"/>
        </w:rPr>
        <w:t>qq</w:t>
      </w:r>
      <w:r>
        <w:rPr>
          <w:rFonts w:ascii="宋体" w:hAnsi="宋体" w:cs="宋体"/>
          <w:color w:val="000000"/>
          <w:sz w:val="24"/>
        </w:rPr>
        <w:t>.</w:t>
      </w:r>
      <w:r>
        <w:rPr>
          <w:rFonts w:hint="eastAsia" w:ascii="宋体" w:hAnsi="宋体" w:cs="宋体"/>
          <w:color w:val="000000"/>
          <w:sz w:val="24"/>
        </w:rPr>
        <w:t>com获取电子版。</w:t>
      </w:r>
    </w:p>
    <w:p w14:paraId="4E9BE7DF">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六、由该采购申请部门组成招标评审小组，对投标单位进行综合评审后，确定中标单位。</w:t>
      </w:r>
    </w:p>
    <w:p w14:paraId="0854F567">
      <w:pPr>
        <w:widowControl/>
        <w:shd w:val="clear" w:color="auto" w:fill="FFFFFF"/>
        <w:spacing w:after="150" w:line="315" w:lineRule="atLeast"/>
        <w:jc w:val="left"/>
        <w:rPr>
          <w:rFonts w:ascii="宋体" w:hAnsi="宋体" w:cs="宋体"/>
          <w:b/>
          <w:bCs/>
          <w:color w:val="000000"/>
          <w:sz w:val="24"/>
        </w:rPr>
      </w:pPr>
      <w:r>
        <w:rPr>
          <w:rFonts w:hint="eastAsia" w:ascii="宋体" w:hAnsi="宋体" w:cs="宋体"/>
          <w:b/>
          <w:bCs/>
          <w:color w:val="000000"/>
          <w:sz w:val="24"/>
        </w:rPr>
        <w:t>七、</w:t>
      </w:r>
      <w:r>
        <w:rPr>
          <w:rFonts w:ascii="宋体" w:hAnsi="宋体" w:cs="宋体"/>
          <w:b/>
          <w:bCs/>
          <w:color w:val="000000"/>
          <w:sz w:val="24"/>
        </w:rPr>
        <w:t>对本项目提出询问，请按以下方式联系。</w:t>
      </w:r>
    </w:p>
    <w:p w14:paraId="7404710A">
      <w:pPr>
        <w:widowControl/>
        <w:shd w:val="clear" w:color="auto" w:fill="FFFFFF"/>
        <w:spacing w:after="150" w:line="315" w:lineRule="atLeast"/>
        <w:jc w:val="left"/>
        <w:rPr>
          <w:rFonts w:ascii="Arial" w:hAnsi="Arial" w:cs="Arial"/>
          <w:color w:val="333333"/>
          <w:szCs w:val="21"/>
        </w:rPr>
      </w:pPr>
      <w:r>
        <w:rPr>
          <w:rFonts w:hint="eastAsia" w:ascii="宋体" w:hAnsi="宋体" w:cs="宋体"/>
          <w:b/>
          <w:bCs/>
          <w:color w:val="000000"/>
          <w:sz w:val="24"/>
        </w:rPr>
        <w:t>采购人信息</w:t>
      </w:r>
    </w:p>
    <w:p w14:paraId="68553B5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名</w:t>
      </w:r>
      <w:r>
        <w:rPr>
          <w:rFonts w:ascii="宋体" w:hAnsi="宋体" w:cs="宋体"/>
          <w:color w:val="000000"/>
          <w:sz w:val="24"/>
        </w:rPr>
        <w:t>   </w:t>
      </w:r>
      <w:r>
        <w:rPr>
          <w:rFonts w:hint="eastAsia" w:ascii="宋体" w:hAnsi="宋体" w:cs="宋体"/>
          <w:color w:val="000000"/>
          <w:sz w:val="24"/>
        </w:rPr>
        <w:t>称：江苏理工学院</w:t>
      </w:r>
    </w:p>
    <w:p w14:paraId="5ABACD6E">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地</w:t>
      </w:r>
      <w:r>
        <w:rPr>
          <w:rFonts w:ascii="宋体" w:hAnsi="宋体" w:cs="宋体"/>
          <w:color w:val="000000"/>
          <w:sz w:val="24"/>
        </w:rPr>
        <w:t>   </w:t>
      </w:r>
      <w:r>
        <w:rPr>
          <w:rFonts w:hint="eastAsia" w:ascii="宋体" w:hAnsi="宋体" w:cs="宋体"/>
          <w:color w:val="000000"/>
          <w:sz w:val="24"/>
        </w:rPr>
        <w:t>址：常州市钟楼区中吴大道1</w:t>
      </w:r>
      <w:r>
        <w:rPr>
          <w:rFonts w:ascii="宋体" w:hAnsi="宋体" w:cs="宋体"/>
          <w:color w:val="000000"/>
          <w:sz w:val="24"/>
        </w:rPr>
        <w:t>801号</w:t>
      </w:r>
    </w:p>
    <w:p w14:paraId="43152B08">
      <w:pPr>
        <w:tabs>
          <w:tab w:val="left" w:pos="900"/>
        </w:tabs>
        <w:spacing w:line="360" w:lineRule="auto"/>
        <w:ind w:firstLine="480" w:firstLineChars="200"/>
        <w:rPr>
          <w:rFonts w:ascii="宋体" w:hAnsi="宋体" w:cs="宋体"/>
          <w:color w:val="000000"/>
          <w:sz w:val="24"/>
        </w:rPr>
      </w:pPr>
      <w:r>
        <w:rPr>
          <w:rFonts w:ascii="宋体" w:hAnsi="宋体" w:cs="宋体"/>
          <w:color w:val="000000"/>
          <w:sz w:val="24"/>
        </w:rPr>
        <w:t>采购联系人：</w:t>
      </w:r>
      <w:r>
        <w:rPr>
          <w:rFonts w:hint="eastAsia" w:ascii="宋体" w:hAnsi="宋体" w:cs="宋体"/>
          <w:color w:val="000000"/>
          <w:sz w:val="24"/>
        </w:rPr>
        <w:t>魏老师</w:t>
      </w:r>
      <w:r>
        <w:rPr>
          <w:rFonts w:ascii="宋体" w:hAnsi="宋体" w:cs="宋体"/>
          <w:color w:val="000000"/>
          <w:sz w:val="24"/>
        </w:rPr>
        <w:t>  </w:t>
      </w:r>
    </w:p>
    <w:p w14:paraId="51239C8F">
      <w:pPr>
        <w:tabs>
          <w:tab w:val="left" w:pos="900"/>
        </w:tabs>
        <w:spacing w:line="360" w:lineRule="auto"/>
        <w:ind w:firstLine="480" w:firstLineChars="200"/>
        <w:rPr>
          <w:rFonts w:ascii="宋体" w:hAnsi="宋体" w:cs="宋体"/>
          <w:color w:val="000000"/>
          <w:sz w:val="24"/>
        </w:rPr>
      </w:pPr>
      <w:r>
        <w:rPr>
          <w:rFonts w:ascii="宋体" w:hAnsi="宋体" w:cs="宋体"/>
          <w:color w:val="000000"/>
          <w:sz w:val="24"/>
        </w:rPr>
        <w:t>电话：0519-86953028</w:t>
      </w:r>
    </w:p>
    <w:p w14:paraId="297A9091">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p>
    <w:p w14:paraId="47A25724">
      <w:pPr>
        <w:pageBreakBefore/>
        <w:adjustRightInd w:val="0"/>
        <w:snapToGrid w:val="0"/>
        <w:spacing w:line="540" w:lineRule="exact"/>
        <w:jc w:val="center"/>
        <w:outlineLvl w:val="0"/>
        <w:rPr>
          <w:rFonts w:ascii="仿宋" w:hAnsi="仿宋" w:eastAsia="仿宋" w:cs="黑体"/>
          <w:b/>
          <w:kern w:val="0"/>
          <w:sz w:val="44"/>
          <w:szCs w:val="44"/>
          <w:lang w:val="zh-CN"/>
        </w:rPr>
      </w:pPr>
      <w:bookmarkStart w:id="28" w:name="_Toc12124"/>
      <w:r>
        <w:rPr>
          <w:rFonts w:hint="eastAsia" w:ascii="仿宋" w:hAnsi="仿宋" w:eastAsia="仿宋" w:cs="黑体"/>
          <w:b/>
          <w:bCs/>
          <w:kern w:val="0"/>
          <w:sz w:val="44"/>
          <w:szCs w:val="44"/>
          <w:lang w:val="zh-CN"/>
        </w:rPr>
        <w:t xml:space="preserve">   </w:t>
      </w:r>
      <w:r>
        <w:rPr>
          <w:rFonts w:hint="eastAsia" w:ascii="宋体" w:hAnsi="宋体" w:cs="宋体"/>
          <w:b/>
          <w:bCs/>
          <w:color w:val="000000"/>
          <w:sz w:val="28"/>
          <w:szCs w:val="28"/>
          <w:lang w:val="zh-CN"/>
        </w:rPr>
        <w:t>总  则</w:t>
      </w:r>
      <w:bookmarkEnd w:id="28"/>
    </w:p>
    <w:p w14:paraId="3A1DF333">
      <w:pPr>
        <w:tabs>
          <w:tab w:val="left" w:pos="9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一、招标项目</w:t>
      </w:r>
    </w:p>
    <w:p w14:paraId="03C59462">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详见招标公告</w:t>
      </w:r>
    </w:p>
    <w:p w14:paraId="387E935F">
      <w:pPr>
        <w:tabs>
          <w:tab w:val="left" w:pos="9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二、投标人的资格要求</w:t>
      </w:r>
    </w:p>
    <w:p w14:paraId="5C8DB1C3">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详见招标公告</w:t>
      </w:r>
    </w:p>
    <w:p w14:paraId="4AE7FE49">
      <w:pPr>
        <w:tabs>
          <w:tab w:val="left" w:pos="9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三、投标费用</w:t>
      </w:r>
    </w:p>
    <w:p w14:paraId="3D9593E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无论招投标结果如何，投标人应自行承担所有与准备和参加投标有关的一切费用，采购人对上述费用不负任何责任。</w:t>
      </w:r>
    </w:p>
    <w:p w14:paraId="38246EEF">
      <w:pPr>
        <w:tabs>
          <w:tab w:val="left" w:pos="9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四、招标文件</w:t>
      </w:r>
    </w:p>
    <w:p w14:paraId="6D100A17">
      <w:pPr>
        <w:tabs>
          <w:tab w:val="left" w:pos="900"/>
        </w:tabs>
        <w:spacing w:line="360" w:lineRule="auto"/>
        <w:ind w:firstLine="480" w:firstLineChars="200"/>
        <w:rPr>
          <w:color w:val="000000"/>
          <w:sz w:val="24"/>
        </w:rPr>
      </w:pPr>
      <w:r>
        <w:rPr>
          <w:rFonts w:hint="eastAsia"/>
          <w:color w:val="000000"/>
          <w:sz w:val="24"/>
        </w:rPr>
        <w:t>1</w:t>
      </w:r>
      <w:r>
        <w:rPr>
          <w:color w:val="000000"/>
          <w:sz w:val="24"/>
        </w:rPr>
        <w:t xml:space="preserve">.招标文件的组成 </w:t>
      </w:r>
    </w:p>
    <w:p w14:paraId="751127AF">
      <w:pPr>
        <w:tabs>
          <w:tab w:val="left" w:pos="900"/>
        </w:tabs>
        <w:spacing w:line="360" w:lineRule="auto"/>
        <w:ind w:firstLine="480" w:firstLineChars="200"/>
        <w:rPr>
          <w:color w:val="000000"/>
          <w:sz w:val="24"/>
        </w:rPr>
      </w:pPr>
      <w:r>
        <w:rPr>
          <w:color w:val="000000"/>
          <w:sz w:val="24"/>
        </w:rPr>
        <w:t>本文件及依法对本文件所作的书面更正内容均为招标文件的组成部分。</w:t>
      </w:r>
    </w:p>
    <w:p w14:paraId="518CBB22">
      <w:pPr>
        <w:tabs>
          <w:tab w:val="left" w:pos="900"/>
        </w:tabs>
        <w:spacing w:line="360" w:lineRule="auto"/>
        <w:ind w:firstLine="480" w:firstLineChars="200"/>
        <w:rPr>
          <w:color w:val="000000"/>
          <w:sz w:val="24"/>
        </w:rPr>
      </w:pPr>
      <w:r>
        <w:rPr>
          <w:rFonts w:hint="eastAsia"/>
          <w:color w:val="000000"/>
          <w:sz w:val="24"/>
        </w:rPr>
        <w:t>2</w:t>
      </w:r>
      <w:r>
        <w:rPr>
          <w:color w:val="000000"/>
          <w:sz w:val="24"/>
        </w:rPr>
        <w:t>.招标文件的更正</w:t>
      </w:r>
    </w:p>
    <w:p w14:paraId="2B45E5CB">
      <w:pPr>
        <w:tabs>
          <w:tab w:val="left" w:pos="900"/>
        </w:tabs>
        <w:spacing w:line="360" w:lineRule="auto"/>
        <w:ind w:firstLine="480" w:firstLineChars="200"/>
        <w:rPr>
          <w:color w:val="000000"/>
          <w:sz w:val="24"/>
        </w:rPr>
      </w:pPr>
      <w:r>
        <w:rPr>
          <w:color w:val="000000"/>
          <w:sz w:val="24"/>
        </w:rPr>
        <w:t>投标人在收到招标文件后，如有疑问需要询问和澄清，应于2026年4月23 日17:00前以书面形式向采购人提出，如无疑问,视作投标人完全响应招标文件的条款和要求。采购人做出的澄清或修改将以更正公告形式通知所有投标人。</w:t>
      </w:r>
    </w:p>
    <w:p w14:paraId="74E3E622">
      <w:pPr>
        <w:tabs>
          <w:tab w:val="left" w:pos="900"/>
        </w:tabs>
        <w:spacing w:line="360" w:lineRule="auto"/>
        <w:ind w:firstLine="480" w:firstLineChars="200"/>
        <w:rPr>
          <w:color w:val="000000"/>
          <w:sz w:val="24"/>
        </w:rPr>
      </w:pPr>
      <w:r>
        <w:rPr>
          <w:color w:val="000000"/>
          <w:sz w:val="24"/>
        </w:rPr>
        <w:t>招标文件各项条款最终解释权归采购人，投标人对采购人提供的招标文件所做出的推论、解释和结论，采购人概不负责。投标人由于对招标文件的任何推论和误解以及采购人对有关问题的口头解释所造成的后果，均由投标人自负。</w:t>
      </w:r>
    </w:p>
    <w:p w14:paraId="591E7A04">
      <w:pPr>
        <w:tabs>
          <w:tab w:val="left" w:pos="900"/>
        </w:tabs>
        <w:spacing w:line="360" w:lineRule="auto"/>
        <w:ind w:firstLine="480" w:firstLineChars="200"/>
        <w:rPr>
          <w:color w:val="000000"/>
          <w:sz w:val="24"/>
        </w:rPr>
      </w:pPr>
      <w:r>
        <w:rPr>
          <w:color w:val="000000"/>
          <w:sz w:val="24"/>
        </w:rPr>
        <w:t>采购人有权对已发出的招标文件进行必要的澄清或修改，并以更正公告形式通知所有投标人。</w:t>
      </w:r>
    </w:p>
    <w:p w14:paraId="21FD53AE">
      <w:pPr>
        <w:tabs>
          <w:tab w:val="left" w:pos="900"/>
        </w:tabs>
        <w:spacing w:line="360" w:lineRule="auto"/>
        <w:ind w:firstLine="480" w:firstLineChars="200"/>
        <w:rPr>
          <w:color w:val="000000"/>
          <w:sz w:val="24"/>
        </w:rPr>
      </w:pPr>
      <w:r>
        <w:rPr>
          <w:color w:val="000000"/>
          <w:sz w:val="24"/>
        </w:rPr>
        <w:t>采购人可视具体情况，延长投标截止时间和开标时间，并以更正公告形式通知所有投标人。</w:t>
      </w:r>
    </w:p>
    <w:p w14:paraId="4C80DF24">
      <w:pPr>
        <w:tabs>
          <w:tab w:val="left" w:pos="900"/>
        </w:tabs>
        <w:spacing w:line="360" w:lineRule="auto"/>
        <w:ind w:firstLine="480" w:firstLineChars="200"/>
        <w:rPr>
          <w:color w:val="000000"/>
          <w:sz w:val="24"/>
        </w:rPr>
      </w:pPr>
      <w:r>
        <w:rPr>
          <w:color w:val="000000"/>
          <w:sz w:val="24"/>
        </w:rPr>
        <w:t>更正公告以江苏理工学院招投标办公室部门网站所发布的内容为准。</w:t>
      </w:r>
    </w:p>
    <w:p w14:paraId="0AEC10FA">
      <w:pPr>
        <w:tabs>
          <w:tab w:val="left" w:pos="900"/>
        </w:tabs>
        <w:spacing w:line="360" w:lineRule="auto"/>
        <w:ind w:firstLine="480" w:firstLineChars="200"/>
        <w:rPr>
          <w:color w:val="000000"/>
          <w:sz w:val="24"/>
        </w:rPr>
      </w:pPr>
      <w:r>
        <w:rPr>
          <w:color w:val="000000"/>
          <w:sz w:val="24"/>
        </w:rPr>
        <w:t>3.招标文件中采购需求部分由采购人负责制定，对该部分内容有询问或者质疑的，投标人向采购人书面提出，由采购人负责接收和回复。</w:t>
      </w:r>
    </w:p>
    <w:p w14:paraId="06336DA7">
      <w:pPr>
        <w:tabs>
          <w:tab w:val="left" w:pos="9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五、投标人的义务</w:t>
      </w:r>
    </w:p>
    <w:p w14:paraId="18E94223">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1.投标人应当认真阅读招标文件，完全明了招标项目之采购需求和有关说明，完全明了投标人所应具备的资格条件。</w:t>
      </w:r>
    </w:p>
    <w:p w14:paraId="5C80DF8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2.投标人应当按照招标文件的要求编制投标文件。投标文件应对招标文件提出的实质性要求和条件作出完全响应。</w:t>
      </w:r>
    </w:p>
    <w:p w14:paraId="3E317858">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3.投标人应在投标截止时间前，将密封的投标文件送达投标地点。</w:t>
      </w:r>
    </w:p>
    <w:p w14:paraId="539E3788">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4.投标人不得相互串通投标报价，不得排挤其它投标人的公平竞争，损害采购人或者其它投标人合法权益。投标人不得与采购人串通投标，损害国家利益，公众利益或者他人的合法权益。</w:t>
      </w:r>
    </w:p>
    <w:p w14:paraId="3BE7F9B6">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有下列情形之一的，视为投标人串通投标，其投标无效：</w:t>
      </w:r>
    </w:p>
    <w:p w14:paraId="6C1D2908">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（一）不同投标人的投标文件由同一单位或者个人编制；</w:t>
      </w:r>
    </w:p>
    <w:p w14:paraId="0228AEFB">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（二）不同投标人委托同一单位或者个人办理投标事宜；</w:t>
      </w:r>
    </w:p>
    <w:p w14:paraId="5487A2F2">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（三）不同投标人的投标文件载明的项目管理成员或者联系人员为同一人；</w:t>
      </w:r>
    </w:p>
    <w:p w14:paraId="54ABABA4">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（四）不同投标人的投标文件异常一致或者投标报价呈规律性差异；</w:t>
      </w:r>
    </w:p>
    <w:p w14:paraId="65FF20E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（五）不同投标人的投标文件相互混装；</w:t>
      </w:r>
    </w:p>
    <w:p w14:paraId="76FB101E">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（六）不同投标人的投标保证金从同一单位或者个人的账户转出。</w:t>
      </w:r>
    </w:p>
    <w:p w14:paraId="53449CC1">
      <w:pPr>
        <w:tabs>
          <w:tab w:val="left" w:pos="900"/>
        </w:tabs>
        <w:spacing w:line="360" w:lineRule="auto"/>
        <w:ind w:firstLine="480" w:firstLineChars="200"/>
        <w:rPr>
          <w:rFonts w:ascii="宋体" w:hAnsi="宋体" w:cs="宋体"/>
          <w:b/>
          <w:bCs/>
          <w:color w:val="000000"/>
          <w:sz w:val="28"/>
          <w:szCs w:val="28"/>
        </w:rPr>
      </w:pPr>
      <w:r>
        <w:rPr>
          <w:rFonts w:hint="eastAsia" w:ascii="宋体" w:hAnsi="宋体" w:cs="宋体"/>
          <w:color w:val="000000"/>
          <w:sz w:val="24"/>
        </w:rPr>
        <w:t>5.投标人在投标截止时间前，对所提交的投标文件可以补充、修改或者撤回，并书面通知采购人。补充、修改的内容为投标文件的组成部分。</w:t>
      </w:r>
    </w:p>
    <w:p w14:paraId="328C8F5D">
      <w:pPr>
        <w:tabs>
          <w:tab w:val="left" w:pos="900"/>
        </w:tabs>
        <w:spacing w:line="360" w:lineRule="auto"/>
        <w:ind w:firstLine="562" w:firstLineChars="200"/>
        <w:jc w:val="center"/>
        <w:rPr>
          <w:rFonts w:ascii="宋体" w:hAnsi="宋体" w:cs="宋体"/>
          <w:b/>
          <w:bCs/>
          <w:color w:val="000000"/>
          <w:sz w:val="28"/>
          <w:szCs w:val="28"/>
        </w:rPr>
      </w:pPr>
    </w:p>
    <w:p w14:paraId="03A64D57">
      <w:pPr>
        <w:tabs>
          <w:tab w:val="left" w:pos="900"/>
        </w:tabs>
        <w:spacing w:line="360" w:lineRule="auto"/>
        <w:ind w:firstLine="562" w:firstLineChars="200"/>
        <w:jc w:val="center"/>
        <w:rPr>
          <w:rFonts w:ascii="宋体" w:hAnsi="宋体" w:cs="宋体"/>
          <w:b/>
          <w:bCs/>
          <w:color w:val="000000"/>
          <w:sz w:val="28"/>
          <w:szCs w:val="28"/>
        </w:rPr>
      </w:pPr>
    </w:p>
    <w:p w14:paraId="4DF07AE6">
      <w:pPr>
        <w:tabs>
          <w:tab w:val="left" w:pos="900"/>
        </w:tabs>
        <w:spacing w:line="360" w:lineRule="auto"/>
        <w:ind w:firstLine="562" w:firstLineChars="200"/>
        <w:jc w:val="center"/>
        <w:rPr>
          <w:rFonts w:ascii="宋体" w:hAnsi="宋体" w:cs="宋体"/>
          <w:b/>
          <w:bCs/>
          <w:color w:val="000000"/>
          <w:sz w:val="28"/>
          <w:szCs w:val="28"/>
        </w:rPr>
      </w:pPr>
    </w:p>
    <w:p w14:paraId="3A7C7AC1">
      <w:pPr>
        <w:tabs>
          <w:tab w:val="left" w:pos="900"/>
        </w:tabs>
        <w:spacing w:line="360" w:lineRule="auto"/>
        <w:ind w:firstLine="562" w:firstLineChars="200"/>
        <w:jc w:val="center"/>
        <w:rPr>
          <w:rFonts w:ascii="宋体" w:hAnsi="宋体" w:cs="宋体"/>
          <w:b/>
          <w:bCs/>
          <w:color w:val="000000"/>
          <w:sz w:val="28"/>
          <w:szCs w:val="28"/>
        </w:rPr>
      </w:pPr>
    </w:p>
    <w:p w14:paraId="062F69B4">
      <w:pPr>
        <w:tabs>
          <w:tab w:val="left" w:pos="900"/>
        </w:tabs>
        <w:spacing w:line="360" w:lineRule="auto"/>
        <w:ind w:firstLine="562" w:firstLineChars="200"/>
        <w:jc w:val="center"/>
        <w:rPr>
          <w:rFonts w:ascii="宋体" w:hAnsi="宋体" w:cs="宋体"/>
          <w:b/>
          <w:bCs/>
          <w:color w:val="000000"/>
          <w:sz w:val="28"/>
          <w:szCs w:val="28"/>
        </w:rPr>
      </w:pPr>
    </w:p>
    <w:p w14:paraId="538CC568">
      <w:pPr>
        <w:tabs>
          <w:tab w:val="left" w:pos="900"/>
        </w:tabs>
        <w:spacing w:line="360" w:lineRule="auto"/>
        <w:ind w:firstLine="562" w:firstLineChars="200"/>
        <w:jc w:val="center"/>
        <w:rPr>
          <w:rFonts w:ascii="宋体" w:hAnsi="宋体" w:cs="宋体"/>
          <w:b/>
          <w:bCs/>
          <w:color w:val="000000"/>
          <w:sz w:val="28"/>
          <w:szCs w:val="28"/>
        </w:rPr>
      </w:pPr>
    </w:p>
    <w:p w14:paraId="728049BE">
      <w:pPr>
        <w:tabs>
          <w:tab w:val="left" w:pos="900"/>
        </w:tabs>
        <w:spacing w:line="360" w:lineRule="auto"/>
        <w:ind w:firstLine="562" w:firstLineChars="200"/>
        <w:jc w:val="center"/>
        <w:rPr>
          <w:rFonts w:ascii="宋体" w:hAnsi="宋体" w:cs="宋体"/>
          <w:b/>
          <w:bCs/>
          <w:color w:val="000000"/>
          <w:sz w:val="28"/>
          <w:szCs w:val="28"/>
        </w:rPr>
      </w:pPr>
    </w:p>
    <w:p w14:paraId="182EA1A3">
      <w:pPr>
        <w:tabs>
          <w:tab w:val="left" w:pos="900"/>
        </w:tabs>
        <w:spacing w:line="360" w:lineRule="auto"/>
        <w:ind w:firstLine="562" w:firstLineChars="200"/>
        <w:jc w:val="center"/>
        <w:rPr>
          <w:rFonts w:ascii="宋体" w:hAnsi="宋体" w:cs="宋体"/>
          <w:b/>
          <w:bCs/>
          <w:color w:val="000000"/>
          <w:sz w:val="28"/>
          <w:szCs w:val="28"/>
        </w:rPr>
      </w:pPr>
    </w:p>
    <w:p w14:paraId="38EB147C">
      <w:pPr>
        <w:tabs>
          <w:tab w:val="left" w:pos="900"/>
        </w:tabs>
        <w:spacing w:line="360" w:lineRule="auto"/>
        <w:rPr>
          <w:rFonts w:ascii="宋体" w:hAnsi="宋体" w:cs="宋体"/>
          <w:b/>
          <w:bCs/>
          <w:color w:val="000000"/>
          <w:sz w:val="28"/>
          <w:szCs w:val="28"/>
        </w:rPr>
      </w:pPr>
    </w:p>
    <w:p w14:paraId="7B2CA817">
      <w:pPr>
        <w:tabs>
          <w:tab w:val="left" w:pos="900"/>
        </w:tabs>
        <w:spacing w:line="360" w:lineRule="auto"/>
        <w:jc w:val="center"/>
        <w:rPr>
          <w:rFonts w:ascii="宋体" w:hAnsi="宋体" w:cs="宋体"/>
          <w:b/>
          <w:bCs/>
          <w:color w:val="000000"/>
          <w:sz w:val="28"/>
          <w:szCs w:val="28"/>
        </w:rPr>
      </w:pPr>
    </w:p>
    <w:p w14:paraId="3F8C4F26">
      <w:pPr>
        <w:tabs>
          <w:tab w:val="left" w:pos="900"/>
        </w:tabs>
        <w:spacing w:line="360" w:lineRule="auto"/>
        <w:jc w:val="center"/>
        <w:rPr>
          <w:rFonts w:ascii="宋体" w:hAnsi="宋体" w:cs="宋体"/>
          <w:b/>
          <w:bCs/>
          <w:color w:val="000000"/>
          <w:sz w:val="28"/>
          <w:szCs w:val="28"/>
        </w:rPr>
      </w:pPr>
    </w:p>
    <w:p w14:paraId="5ED4C737">
      <w:pPr>
        <w:tabs>
          <w:tab w:val="left" w:pos="900"/>
        </w:tabs>
        <w:spacing w:line="360" w:lineRule="auto"/>
        <w:jc w:val="center"/>
        <w:rPr>
          <w:rFonts w:ascii="宋体" w:hAnsi="宋体" w:cs="宋体"/>
          <w:b/>
          <w:bCs/>
          <w:color w:val="000000"/>
          <w:sz w:val="28"/>
          <w:szCs w:val="28"/>
        </w:rPr>
      </w:pPr>
    </w:p>
    <w:p w14:paraId="105E5A81">
      <w:pPr>
        <w:tabs>
          <w:tab w:val="left" w:pos="900"/>
        </w:tabs>
        <w:spacing w:line="360" w:lineRule="auto"/>
        <w:jc w:val="center"/>
        <w:rPr>
          <w:rFonts w:ascii="宋体" w:hAnsi="宋体" w:cs="宋体"/>
          <w:b/>
          <w:bCs/>
          <w:color w:val="000000"/>
          <w:sz w:val="28"/>
          <w:szCs w:val="28"/>
        </w:rPr>
      </w:pPr>
    </w:p>
    <w:p w14:paraId="2CCC8A75">
      <w:pPr>
        <w:tabs>
          <w:tab w:val="left" w:pos="900"/>
        </w:tabs>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投标报价</w:t>
      </w:r>
      <w:bookmarkEnd w:id="10"/>
      <w:bookmarkEnd w:id="11"/>
      <w:bookmarkEnd w:id="12"/>
    </w:p>
    <w:p w14:paraId="0FB5BA42">
      <w:pPr>
        <w:tabs>
          <w:tab w:val="left" w:pos="900"/>
        </w:tabs>
        <w:spacing w:line="360" w:lineRule="auto"/>
        <w:ind w:firstLine="482" w:firstLineChars="200"/>
        <w:rPr>
          <w:rFonts w:ascii="宋体" w:hAnsi="宋体" w:cs="宋体"/>
          <w:b/>
          <w:bCs/>
          <w:color w:val="000000"/>
          <w:sz w:val="24"/>
        </w:rPr>
      </w:pPr>
      <w:bookmarkStart w:id="29" w:name="_Toc288738415"/>
      <w:bookmarkStart w:id="30" w:name="_Toc288738809"/>
      <w:bookmarkStart w:id="31" w:name="_Toc288738341"/>
      <w:r>
        <w:rPr>
          <w:rFonts w:hint="eastAsia" w:ascii="宋体" w:hAnsi="宋体" w:cs="宋体"/>
          <w:b/>
          <w:bCs/>
          <w:color w:val="000000"/>
          <w:sz w:val="24"/>
        </w:rPr>
        <w:t>一、报价须知</w:t>
      </w:r>
    </w:p>
    <w:p w14:paraId="78C322C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投标总价应包括招标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9"/>
      <w:bookmarkEnd w:id="30"/>
      <w:bookmarkEnd w:id="31"/>
    </w:p>
    <w:p w14:paraId="40B27408">
      <w:pPr>
        <w:tabs>
          <w:tab w:val="left" w:pos="900"/>
        </w:tabs>
        <w:spacing w:line="360" w:lineRule="auto"/>
        <w:ind w:firstLine="482" w:firstLineChars="200"/>
        <w:rPr>
          <w:rFonts w:ascii="宋体" w:hAnsi="宋体" w:cs="宋体"/>
          <w:b/>
          <w:bCs/>
          <w:color w:val="000000"/>
          <w:sz w:val="24"/>
        </w:rPr>
      </w:pPr>
      <w:bookmarkStart w:id="32" w:name="_Toc288738810"/>
      <w:bookmarkStart w:id="33" w:name="_Toc288738416"/>
      <w:bookmarkStart w:id="34" w:name="_Toc288738342"/>
      <w:r>
        <w:rPr>
          <w:rFonts w:hint="eastAsia" w:ascii="宋体" w:hAnsi="宋体" w:cs="宋体"/>
          <w:b/>
          <w:bCs/>
          <w:color w:val="000000"/>
          <w:sz w:val="24"/>
        </w:rPr>
        <w:t>二、采购报价方式</w:t>
      </w:r>
      <w:bookmarkEnd w:id="32"/>
      <w:bookmarkEnd w:id="33"/>
      <w:bookmarkEnd w:id="34"/>
    </w:p>
    <w:p w14:paraId="63AEED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14:paraId="5EFCBED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14:paraId="4460DE57">
      <w:pPr>
        <w:tabs>
          <w:tab w:val="left" w:pos="900"/>
        </w:tabs>
        <w:spacing w:line="360" w:lineRule="auto"/>
        <w:ind w:firstLine="560" w:firstLineChars="200"/>
        <w:rPr>
          <w:rFonts w:ascii="仿宋" w:hAnsi="仿宋" w:eastAsia="仿宋"/>
          <w:color w:val="000000"/>
          <w:sz w:val="28"/>
          <w:szCs w:val="28"/>
        </w:rPr>
      </w:pPr>
    </w:p>
    <w:p w14:paraId="4DD149DD">
      <w:pPr>
        <w:pStyle w:val="19"/>
        <w:rPr>
          <w:rFonts w:ascii="宋体" w:hAnsi="宋体" w:cs="宋体"/>
          <w:sz w:val="24"/>
        </w:rPr>
      </w:pPr>
    </w:p>
    <w:p w14:paraId="50A59156">
      <w:pPr>
        <w:pStyle w:val="19"/>
        <w:rPr>
          <w:rFonts w:ascii="宋体" w:hAnsi="宋体" w:cs="宋体"/>
          <w:sz w:val="24"/>
        </w:rPr>
      </w:pPr>
    </w:p>
    <w:p w14:paraId="453F589B">
      <w:pPr>
        <w:snapToGrid w:val="0"/>
        <w:spacing w:line="360" w:lineRule="auto"/>
        <w:ind w:firstLine="480" w:firstLineChars="200"/>
        <w:rPr>
          <w:rFonts w:ascii="宋体" w:hAnsi="宋体" w:cs="宋体"/>
          <w:sz w:val="24"/>
        </w:rPr>
      </w:pPr>
    </w:p>
    <w:p w14:paraId="4ACD717C">
      <w:pPr>
        <w:snapToGrid w:val="0"/>
        <w:spacing w:line="360" w:lineRule="auto"/>
        <w:ind w:firstLine="480" w:firstLineChars="200"/>
        <w:rPr>
          <w:rFonts w:ascii="宋体" w:hAnsi="宋体" w:cs="宋体"/>
          <w:sz w:val="24"/>
        </w:rPr>
      </w:pPr>
    </w:p>
    <w:p w14:paraId="05942756">
      <w:pPr>
        <w:snapToGrid w:val="0"/>
        <w:spacing w:line="360" w:lineRule="auto"/>
        <w:ind w:firstLine="480" w:firstLineChars="200"/>
        <w:rPr>
          <w:rFonts w:ascii="宋体" w:hAnsi="宋体" w:cs="宋体"/>
          <w:sz w:val="24"/>
        </w:rPr>
      </w:pPr>
    </w:p>
    <w:p w14:paraId="7B19FFDB">
      <w:pPr>
        <w:snapToGrid w:val="0"/>
        <w:spacing w:line="360" w:lineRule="auto"/>
        <w:ind w:firstLine="480" w:firstLineChars="200"/>
        <w:rPr>
          <w:rFonts w:ascii="宋体" w:hAnsi="宋体" w:cs="宋体"/>
          <w:sz w:val="24"/>
        </w:rPr>
      </w:pPr>
    </w:p>
    <w:p w14:paraId="2EBCA7C8">
      <w:pPr>
        <w:snapToGrid w:val="0"/>
        <w:spacing w:line="360" w:lineRule="auto"/>
        <w:ind w:firstLine="480" w:firstLineChars="200"/>
        <w:rPr>
          <w:rFonts w:ascii="宋体" w:hAnsi="宋体" w:cs="宋体"/>
          <w:sz w:val="24"/>
        </w:rPr>
      </w:pPr>
    </w:p>
    <w:p w14:paraId="5013B97D">
      <w:pPr>
        <w:snapToGrid w:val="0"/>
        <w:spacing w:line="360" w:lineRule="auto"/>
        <w:ind w:firstLine="480" w:firstLineChars="200"/>
        <w:rPr>
          <w:rFonts w:ascii="宋体" w:hAnsi="宋体" w:cs="宋体"/>
          <w:sz w:val="24"/>
        </w:rPr>
      </w:pPr>
    </w:p>
    <w:p w14:paraId="63D3C43E">
      <w:pPr>
        <w:snapToGrid w:val="0"/>
        <w:spacing w:line="360" w:lineRule="auto"/>
        <w:ind w:firstLine="480" w:firstLineChars="200"/>
        <w:rPr>
          <w:rFonts w:ascii="宋体" w:hAnsi="宋体" w:cs="宋体"/>
          <w:sz w:val="24"/>
        </w:rPr>
      </w:pPr>
    </w:p>
    <w:p w14:paraId="389C9BA9">
      <w:pPr>
        <w:snapToGrid w:val="0"/>
        <w:spacing w:line="360" w:lineRule="auto"/>
        <w:ind w:firstLine="480" w:firstLineChars="200"/>
        <w:rPr>
          <w:rFonts w:ascii="宋体" w:hAnsi="宋体" w:cs="宋体"/>
          <w:sz w:val="24"/>
        </w:rPr>
      </w:pPr>
    </w:p>
    <w:p w14:paraId="2E4D7D05">
      <w:pPr>
        <w:pStyle w:val="59"/>
        <w:rPr>
          <w:rFonts w:hAnsi="宋体"/>
        </w:rPr>
      </w:pPr>
    </w:p>
    <w:p w14:paraId="1F1634F8">
      <w:pPr>
        <w:pStyle w:val="59"/>
        <w:rPr>
          <w:rFonts w:hAnsi="宋体"/>
        </w:rPr>
      </w:pPr>
    </w:p>
    <w:p w14:paraId="031079AB">
      <w:pPr>
        <w:snapToGrid w:val="0"/>
        <w:spacing w:line="360" w:lineRule="auto"/>
        <w:ind w:firstLine="480" w:firstLineChars="200"/>
        <w:rPr>
          <w:rFonts w:ascii="宋体" w:hAnsi="宋体" w:cs="宋体"/>
          <w:sz w:val="24"/>
        </w:rPr>
      </w:pPr>
    </w:p>
    <w:bookmarkEnd w:id="0"/>
    <w:bookmarkEnd w:id="1"/>
    <w:p w14:paraId="12D8FACC">
      <w:pPr>
        <w:spacing w:line="500" w:lineRule="exact"/>
        <w:jc w:val="left"/>
        <w:rPr>
          <w:rFonts w:ascii="宋体" w:hAnsi="宋体" w:cs="宋体"/>
          <w:bCs/>
          <w:sz w:val="24"/>
        </w:rPr>
      </w:pPr>
    </w:p>
    <w:p w14:paraId="76D1B6D4">
      <w:pPr>
        <w:pStyle w:val="59"/>
        <w:rPr>
          <w:rFonts w:hAnsi="宋体"/>
          <w:bCs/>
        </w:rPr>
      </w:pPr>
    </w:p>
    <w:p w14:paraId="7F4FF047">
      <w:pPr>
        <w:pStyle w:val="59"/>
        <w:rPr>
          <w:rFonts w:hAnsi="宋体"/>
          <w:bCs/>
        </w:rPr>
      </w:pPr>
    </w:p>
    <w:p w14:paraId="315388D5">
      <w:pPr>
        <w:pStyle w:val="59"/>
        <w:rPr>
          <w:rFonts w:hAnsi="宋体"/>
          <w:bCs/>
        </w:rPr>
      </w:pPr>
    </w:p>
    <w:p w14:paraId="54BAD967">
      <w:pPr>
        <w:pStyle w:val="59"/>
        <w:rPr>
          <w:rFonts w:hAnsi="宋体"/>
          <w:bCs/>
        </w:rPr>
      </w:pPr>
    </w:p>
    <w:p w14:paraId="30FD5076">
      <w:pPr>
        <w:pStyle w:val="59"/>
        <w:rPr>
          <w:rFonts w:hAnsi="宋体"/>
          <w:bCs/>
        </w:rPr>
      </w:pPr>
    </w:p>
    <w:p w14:paraId="05263CF6">
      <w:pPr>
        <w:pStyle w:val="59"/>
        <w:rPr>
          <w:rFonts w:hAnsi="宋体"/>
          <w:bCs/>
        </w:rPr>
      </w:pPr>
    </w:p>
    <w:p w14:paraId="4F30CFEA">
      <w:pPr>
        <w:pStyle w:val="59"/>
        <w:rPr>
          <w:rFonts w:hAnsi="宋体"/>
          <w:bCs/>
        </w:rPr>
      </w:pPr>
    </w:p>
    <w:p w14:paraId="40397000">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14:paraId="6A1CDBF8">
      <w:pPr>
        <w:numPr>
          <w:ilvl w:val="0"/>
          <w:numId w:val="1"/>
        </w:numPr>
        <w:spacing w:line="360" w:lineRule="auto"/>
        <w:ind w:firstLine="482"/>
        <w:contextualSpacing/>
        <w:rPr>
          <w:rFonts w:ascii="等线" w:hAnsi="等线" w:cs="等线"/>
          <w:b/>
          <w:bCs/>
          <w:sz w:val="24"/>
        </w:rPr>
      </w:pPr>
      <w:r>
        <w:rPr>
          <w:rFonts w:hint="eastAsia" w:asciiTheme="minorEastAsia" w:hAnsiTheme="minorEastAsia" w:eastAsiaTheme="minorEastAsia" w:cstheme="minorEastAsia"/>
          <w:b/>
          <w:sz w:val="24"/>
        </w:rPr>
        <w:t>采购内容：</w:t>
      </w:r>
      <w:r>
        <w:rPr>
          <w:rFonts w:hint="eastAsia" w:asciiTheme="minorEastAsia" w:hAnsiTheme="minorEastAsia" w:eastAsiaTheme="minorEastAsia" w:cstheme="minorEastAsia"/>
          <w:sz w:val="24"/>
        </w:rPr>
        <w:t>江苏理工学院年鉴印刷</w:t>
      </w:r>
    </w:p>
    <w:p w14:paraId="6768F0EA">
      <w:pPr>
        <w:spacing w:line="360" w:lineRule="auto"/>
        <w:ind w:firstLine="482" w:firstLineChars="200"/>
        <w:rPr>
          <w:rFonts w:ascii="等线" w:hAnsi="等线" w:cs="等线"/>
          <w:b/>
          <w:bCs/>
          <w:sz w:val="24"/>
        </w:rPr>
      </w:pPr>
      <w:r>
        <w:rPr>
          <w:rFonts w:hint="eastAsia" w:ascii="等线" w:hAnsi="等线" w:cs="等线"/>
          <w:b/>
          <w:bCs/>
          <w:sz w:val="24"/>
        </w:rPr>
        <w:t>二、服务要求：</w:t>
      </w:r>
    </w:p>
    <w:p w14:paraId="24DB2A3D">
      <w:pPr>
        <w:spacing w:line="360" w:lineRule="auto"/>
        <w:ind w:firstLine="480" w:firstLineChars="200"/>
        <w:rPr>
          <w:rFonts w:ascii="宋体" w:hAnsi="宋体" w:cs="等线"/>
          <w:sz w:val="24"/>
        </w:rPr>
      </w:pPr>
      <w:r>
        <w:rPr>
          <w:rFonts w:hint="eastAsia" w:ascii="宋体" w:hAnsi="宋体" w:cs="等线"/>
          <w:sz w:val="24"/>
        </w:rPr>
        <w:t>1.开本：16开 ；册数：100册。</w:t>
      </w:r>
    </w:p>
    <w:p w14:paraId="06F03703">
      <w:pPr>
        <w:spacing w:line="360" w:lineRule="auto"/>
        <w:ind w:firstLine="480" w:firstLineChars="200"/>
        <w:rPr>
          <w:rFonts w:ascii="宋体" w:hAnsi="宋体" w:cs="等线"/>
          <w:sz w:val="24"/>
        </w:rPr>
      </w:pPr>
      <w:r>
        <w:rPr>
          <w:rFonts w:hint="eastAsia" w:ascii="宋体" w:hAnsi="宋体" w:cs="等线"/>
          <w:sz w:val="24"/>
        </w:rPr>
        <w:t>2. 封面：250g铜版纸，覆哑膜，支持局部UV/烫金/凹凸工艺，可根据实际需求协商调整；背脊清晰印制书名、年份、学校名称。</w:t>
      </w:r>
    </w:p>
    <w:p w14:paraId="487B2131">
      <w:pPr>
        <w:spacing w:line="360" w:lineRule="auto"/>
        <w:ind w:firstLine="480" w:firstLineChars="200"/>
        <w:rPr>
          <w:rFonts w:ascii="宋体" w:hAnsi="宋体" w:cs="等线"/>
          <w:sz w:val="24"/>
        </w:rPr>
      </w:pPr>
      <w:r>
        <w:rPr>
          <w:rFonts w:hint="eastAsia" w:ascii="宋体" w:hAnsi="宋体" w:cs="等线"/>
          <w:sz w:val="24"/>
        </w:rPr>
        <w:t>3. 内文：正文约700面，采用80g双胶纸双面印刷；彩插约20面，采用157g铜版纸双面印刷；双面印刷。</w:t>
      </w:r>
    </w:p>
    <w:p w14:paraId="36B529FF">
      <w:pPr>
        <w:spacing w:line="360" w:lineRule="auto"/>
        <w:ind w:firstLine="480" w:firstLineChars="200"/>
        <w:rPr>
          <w:rFonts w:ascii="宋体" w:hAnsi="宋体" w:cs="等线"/>
          <w:sz w:val="24"/>
        </w:rPr>
      </w:pPr>
      <w:r>
        <w:rPr>
          <w:rFonts w:hint="eastAsia" w:ascii="宋体" w:hAnsi="宋体" w:cs="等线"/>
          <w:sz w:val="24"/>
        </w:rPr>
        <w:t>4. 装订：锁线精装（方脊），串线平脊，装订牢固，书籍切口整齐，无脱胶、掉页。</w:t>
      </w:r>
    </w:p>
    <w:p w14:paraId="5F18E344">
      <w:pPr>
        <w:spacing w:line="360" w:lineRule="auto"/>
        <w:ind w:firstLine="480" w:firstLineChars="200"/>
        <w:rPr>
          <w:rFonts w:ascii="宋体" w:hAnsi="宋体" w:cs="等线"/>
          <w:sz w:val="24"/>
        </w:rPr>
      </w:pPr>
      <w:r>
        <w:rPr>
          <w:rFonts w:hint="eastAsia" w:ascii="宋体" w:hAnsi="宋体" w:cs="等线"/>
          <w:sz w:val="24"/>
        </w:rPr>
        <w:t>5. 质量标准：符合《印刷产品质量评价和分等导则》（GB/T 7705-2008）一等品标准，套印偏差≤0.10mm—0.12mm，墨色均匀，字迹清晰，无脏点、折痕、裁切歪斜。</w:t>
      </w:r>
    </w:p>
    <w:p w14:paraId="136F4E63">
      <w:pPr>
        <w:spacing w:line="360" w:lineRule="auto"/>
        <w:ind w:firstLine="480" w:firstLineChars="200"/>
        <w:rPr>
          <w:rFonts w:ascii="宋体" w:hAnsi="宋体" w:cs="等线"/>
          <w:sz w:val="24"/>
        </w:rPr>
      </w:pPr>
      <w:r>
        <w:rPr>
          <w:rFonts w:hint="eastAsia" w:ascii="宋体" w:hAnsi="宋体" w:cs="等线"/>
          <w:sz w:val="24"/>
        </w:rPr>
        <w:t>6. 对所有印刷品的内容，都要给予保密，对印刷的所有工序指定专人监督和管理，做到印刷内容不外传，不带出厂。否则，对因此而产生的一切后果，承担经济赔偿及法律责任。</w:t>
      </w:r>
    </w:p>
    <w:p w14:paraId="3BF678F3">
      <w:pPr>
        <w:spacing w:line="360" w:lineRule="auto"/>
        <w:ind w:firstLine="482" w:firstLineChars="200"/>
        <w:rPr>
          <w:rFonts w:ascii="宋体" w:hAnsi="宋体" w:cs="等线"/>
          <w:b/>
          <w:sz w:val="24"/>
        </w:rPr>
      </w:pPr>
      <w:r>
        <w:rPr>
          <w:rFonts w:hint="eastAsia" w:ascii="宋体" w:hAnsi="宋体" w:cs="等线"/>
          <w:b/>
          <w:sz w:val="24"/>
        </w:rPr>
        <w:t>三、编纂与排版服务</w:t>
      </w:r>
    </w:p>
    <w:p w14:paraId="798AC9AE">
      <w:pPr>
        <w:spacing w:line="360" w:lineRule="auto"/>
        <w:ind w:firstLine="480" w:firstLineChars="200"/>
        <w:rPr>
          <w:rFonts w:ascii="宋体" w:hAnsi="宋体" w:cs="等线"/>
          <w:sz w:val="24"/>
        </w:rPr>
      </w:pPr>
      <w:r>
        <w:rPr>
          <w:rFonts w:hint="eastAsia" w:ascii="宋体" w:hAnsi="宋体" w:cs="等线"/>
          <w:sz w:val="24"/>
        </w:rPr>
        <w:t>1. 排版设计：根据采购人提供的稿源，完成封面、彩插、目录、正文等版式设计，排版美观大方，体现学校特色。</w:t>
      </w:r>
    </w:p>
    <w:p w14:paraId="5C681C62">
      <w:pPr>
        <w:spacing w:line="360" w:lineRule="auto"/>
        <w:ind w:firstLine="480" w:firstLineChars="200"/>
        <w:rPr>
          <w:rFonts w:ascii="宋体" w:hAnsi="宋体" w:cs="等线"/>
          <w:sz w:val="24"/>
        </w:rPr>
      </w:pPr>
      <w:r>
        <w:rPr>
          <w:rFonts w:hint="eastAsia" w:ascii="宋体" w:hAnsi="宋体" w:cs="等线"/>
          <w:sz w:val="24"/>
        </w:rPr>
        <w:t>2. 编辑校对：完成全书文字、标点、图片的三审三校工作，确保无错别字、漏字、错页、倒页现象。</w:t>
      </w:r>
    </w:p>
    <w:p w14:paraId="2115C554">
      <w:pPr>
        <w:spacing w:line="360" w:lineRule="auto"/>
        <w:ind w:firstLine="480" w:firstLineChars="200"/>
        <w:rPr>
          <w:rFonts w:ascii="宋体" w:hAnsi="宋体" w:cs="等线"/>
          <w:sz w:val="24"/>
        </w:rPr>
      </w:pPr>
      <w:r>
        <w:rPr>
          <w:rFonts w:hint="eastAsia" w:ascii="宋体" w:hAnsi="宋体" w:cs="等线"/>
          <w:sz w:val="24"/>
        </w:rPr>
        <w:t>3. 图片处理：对彩插图片进行专业处理，达到印刷标准，提供色样供采购人确认。</w:t>
      </w:r>
    </w:p>
    <w:p w14:paraId="5B3FE64E">
      <w:pPr>
        <w:spacing w:line="360" w:lineRule="auto"/>
        <w:ind w:firstLine="480" w:firstLineChars="200"/>
        <w:rPr>
          <w:rFonts w:ascii="宋体" w:hAnsi="宋体" w:cs="等线"/>
          <w:sz w:val="24"/>
        </w:rPr>
      </w:pPr>
      <w:r>
        <w:rPr>
          <w:rFonts w:hint="eastAsia" w:ascii="宋体" w:hAnsi="宋体" w:cs="等线"/>
          <w:sz w:val="24"/>
        </w:rPr>
        <w:t>4. 样稿确认：定稿前提供简样书供采购人审核，按要求修改后，提供1本最终样书供签字确认；正式付印前，提交年鉴定稿PDF文件。</w:t>
      </w:r>
    </w:p>
    <w:p w14:paraId="3D73206B">
      <w:pPr>
        <w:spacing w:line="360" w:lineRule="auto"/>
        <w:ind w:firstLine="480" w:firstLineChars="200"/>
        <w:rPr>
          <w:rFonts w:ascii="宋体" w:hAnsi="宋体" w:cs="等线"/>
          <w:sz w:val="24"/>
        </w:rPr>
      </w:pPr>
      <w:r>
        <w:rPr>
          <w:rFonts w:hint="eastAsia" w:ascii="宋体" w:hAnsi="宋体" w:cs="等线"/>
          <w:sz w:val="24"/>
        </w:rPr>
        <w:t>5.样品要求：</w:t>
      </w:r>
    </w:p>
    <w:p w14:paraId="04AF79CC">
      <w:pPr>
        <w:spacing w:line="360" w:lineRule="auto"/>
        <w:ind w:firstLine="480" w:firstLineChars="200"/>
        <w:rPr>
          <w:rFonts w:ascii="宋体" w:hAnsi="宋体" w:cs="等线"/>
          <w:sz w:val="24"/>
        </w:rPr>
      </w:pPr>
      <w:r>
        <w:rPr>
          <w:rFonts w:hint="eastAsia" w:ascii="宋体" w:hAnsi="宋体" w:cs="等线"/>
          <w:sz w:val="24"/>
        </w:rPr>
        <w:t>须提供不少于300页的产品样本（至少提供一本）。【具体样式可参照江苏理工学院年鉴（2024）】</w:t>
      </w:r>
    </w:p>
    <w:p w14:paraId="76E383F4">
      <w:pPr>
        <w:spacing w:line="360" w:lineRule="auto"/>
        <w:ind w:firstLine="480" w:firstLineChars="200"/>
        <w:rPr>
          <w:rFonts w:ascii="宋体" w:hAnsi="宋体" w:cs="等线"/>
          <w:sz w:val="24"/>
        </w:rPr>
      </w:pPr>
      <w:r>
        <w:rPr>
          <w:rFonts w:hint="eastAsia" w:ascii="宋体" w:hAnsi="宋体" w:cs="等线"/>
          <w:sz w:val="24"/>
        </w:rPr>
        <w:t>样品制作及运输费用由供应商自行承担。成交供应商的样品不予退回，由采购人封存作为最终验收的依据。</w:t>
      </w:r>
    </w:p>
    <w:p w14:paraId="71115DB3">
      <w:pPr>
        <w:spacing w:line="360" w:lineRule="auto"/>
        <w:ind w:firstLine="482" w:firstLineChars="200"/>
        <w:jc w:val="left"/>
        <w:rPr>
          <w:rFonts w:ascii="宋体" w:hAnsi="宋体" w:cs="宋体"/>
          <w:b/>
          <w:bCs/>
          <w:sz w:val="24"/>
        </w:rPr>
      </w:pPr>
      <w:bookmarkStart w:id="35" w:name="_Hlk161408304"/>
      <w:r>
        <w:rPr>
          <w:rFonts w:hint="eastAsia" w:ascii="宋体" w:hAnsi="宋体" w:cs="宋体"/>
          <w:b/>
          <w:bCs/>
          <w:sz w:val="24"/>
        </w:rPr>
        <w:t>四、供货时间、验收等相关要求</w:t>
      </w:r>
      <w:bookmarkEnd w:id="35"/>
    </w:p>
    <w:p w14:paraId="348FA2C6">
      <w:pPr>
        <w:spacing w:line="360" w:lineRule="auto"/>
        <w:ind w:firstLine="480" w:firstLineChars="200"/>
        <w:jc w:val="left"/>
        <w:rPr>
          <w:sz w:val="24"/>
        </w:rPr>
      </w:pPr>
      <w:r>
        <w:rPr>
          <w:rFonts w:hint="eastAsia"/>
          <w:sz w:val="24"/>
        </w:rPr>
        <w:t>1</w:t>
      </w:r>
      <w:r>
        <w:rPr>
          <w:sz w:val="24"/>
        </w:rPr>
        <w:t xml:space="preserve">. </w:t>
      </w:r>
      <w:r>
        <w:rPr>
          <w:rFonts w:hint="eastAsia"/>
          <w:sz w:val="24"/>
        </w:rPr>
        <w:t>合同签订后，当年1</w:t>
      </w:r>
      <w:r>
        <w:rPr>
          <w:sz w:val="24"/>
        </w:rPr>
        <w:t>2</w:t>
      </w:r>
      <w:r>
        <w:rPr>
          <w:rFonts w:hint="eastAsia"/>
          <w:sz w:val="24"/>
        </w:rPr>
        <w:t>月3</w:t>
      </w:r>
      <w:r>
        <w:rPr>
          <w:sz w:val="24"/>
        </w:rPr>
        <w:t>1</w:t>
      </w:r>
      <w:r>
        <w:rPr>
          <w:rFonts w:hint="eastAsia"/>
          <w:sz w:val="24"/>
        </w:rPr>
        <w:t>日前完成全部印刷、装订，并送货至采购人指定地点，确保按时交付。</w:t>
      </w:r>
    </w:p>
    <w:p w14:paraId="693D5F4C">
      <w:pPr>
        <w:spacing w:line="360" w:lineRule="auto"/>
        <w:ind w:firstLine="480" w:firstLineChars="200"/>
        <w:jc w:val="left"/>
        <w:rPr>
          <w:rFonts w:ascii="宋体" w:hAnsi="宋体" w:cs="宋体"/>
          <w:b/>
          <w:bCs/>
          <w:sz w:val="24"/>
        </w:rPr>
      </w:pPr>
      <w:r>
        <w:rPr>
          <w:rFonts w:hint="eastAsia"/>
          <w:sz w:val="24"/>
        </w:rPr>
        <w:t>2</w:t>
      </w:r>
      <w:r>
        <w:rPr>
          <w:sz w:val="24"/>
        </w:rPr>
        <w:t xml:space="preserve">. </w:t>
      </w:r>
      <w:r>
        <w:rPr>
          <w:rFonts w:hint="eastAsia"/>
          <w:sz w:val="24"/>
        </w:rPr>
        <w:t>运输服务：负责年鉴成品的运输、搬运工作，确保图书无损坏、污损。</w:t>
      </w:r>
    </w:p>
    <w:p w14:paraId="42C89E3E">
      <w:pPr>
        <w:spacing w:line="360" w:lineRule="auto"/>
        <w:ind w:firstLine="482" w:firstLineChars="200"/>
        <w:jc w:val="left"/>
        <w:rPr>
          <w:rFonts w:ascii="宋体" w:hAnsi="宋体" w:cs="宋体"/>
          <w:b/>
          <w:bCs/>
          <w:sz w:val="24"/>
        </w:rPr>
      </w:pPr>
      <w:r>
        <w:rPr>
          <w:rFonts w:hint="eastAsia" w:ascii="宋体" w:hAnsi="宋体" w:cs="宋体"/>
          <w:b/>
          <w:bCs/>
          <w:sz w:val="24"/>
        </w:rPr>
        <w:t>五、付款方式</w:t>
      </w:r>
    </w:p>
    <w:p w14:paraId="1AF785B6">
      <w:pPr>
        <w:spacing w:line="360" w:lineRule="auto"/>
        <w:ind w:firstLine="480" w:firstLineChars="2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本项目服务期限三年，服务费一年一付，设计印制的年鉴成品送到学校指定地点并验收合格后，成交供应商开具全额增值税发票，采购人在收到税票后付清款项。</w:t>
      </w:r>
    </w:p>
    <w:p w14:paraId="200E55FF">
      <w:pPr>
        <w:spacing w:line="360" w:lineRule="auto"/>
        <w:ind w:firstLine="482" w:firstLineChars="200"/>
        <w:jc w:val="left"/>
        <w:rPr>
          <w:rFonts w:ascii="宋体" w:hAnsi="宋体" w:cs="宋体"/>
          <w:b/>
          <w:bCs/>
          <w:sz w:val="24"/>
        </w:rPr>
      </w:pPr>
      <w:r>
        <w:rPr>
          <w:rFonts w:hint="eastAsia" w:ascii="宋体" w:hAnsi="宋体" w:cs="宋体"/>
          <w:b/>
          <w:bCs/>
          <w:sz w:val="24"/>
        </w:rPr>
        <w:t>六、项目预算价：</w:t>
      </w:r>
    </w:p>
    <w:p w14:paraId="660A62BE">
      <w:pPr>
        <w:spacing w:line="360" w:lineRule="auto"/>
        <w:ind w:firstLine="480" w:firstLineChars="200"/>
        <w:jc w:val="left"/>
        <w:rPr>
          <w:rFonts w:ascii="宋体" w:hAnsi="宋体" w:cs="宋体"/>
          <w:color w:val="0000FF"/>
          <w:sz w:val="24"/>
        </w:rPr>
      </w:pPr>
      <w:r>
        <w:rPr>
          <w:rFonts w:hint="eastAsia" w:ascii="宋体" w:hAnsi="宋体" w:cs="宋体"/>
          <w:bCs/>
          <w:sz w:val="24"/>
        </w:rPr>
        <w:t>本项目预算金额：</w:t>
      </w:r>
      <w:r>
        <w:rPr>
          <w:rFonts w:hint="eastAsia" w:ascii="宋体" w:hAnsi="宋体" w:cs="宋体"/>
          <w:bCs/>
          <w:color w:val="000000" w:themeColor="text1"/>
          <w:sz w:val="24"/>
          <w14:textFill>
            <w14:solidFill>
              <w14:schemeClr w14:val="tx1"/>
            </w14:solidFill>
          </w14:textFill>
        </w:rPr>
        <w:t>人民币</w:t>
      </w: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万元/年，</w:t>
      </w:r>
      <w:r>
        <w:rPr>
          <w:rFonts w:hint="eastAsia" w:ascii="宋体" w:hAnsi="宋体" w:cs="宋体"/>
          <w:bCs/>
          <w:sz w:val="24"/>
        </w:rPr>
        <w:t>报价超过采购预算，将作为无效响应。</w:t>
      </w:r>
    </w:p>
    <w:p w14:paraId="284A529E">
      <w:pPr>
        <w:spacing w:line="360" w:lineRule="auto"/>
        <w:ind w:firstLine="482" w:firstLineChars="200"/>
        <w:jc w:val="left"/>
        <w:rPr>
          <w:rFonts w:ascii="宋体" w:hAnsi="宋体" w:cs="宋体"/>
          <w:b/>
          <w:bCs/>
          <w:sz w:val="24"/>
        </w:rPr>
      </w:pPr>
      <w:r>
        <w:rPr>
          <w:rFonts w:hint="eastAsia" w:ascii="宋体" w:hAnsi="宋体" w:cs="宋体"/>
          <w:b/>
          <w:bCs/>
          <w:sz w:val="24"/>
        </w:rPr>
        <w:t>七、评标：</w:t>
      </w:r>
    </w:p>
    <w:p w14:paraId="7F72717F">
      <w:pPr>
        <w:spacing w:line="360" w:lineRule="auto"/>
        <w:ind w:firstLine="480" w:firstLineChars="200"/>
        <w:jc w:val="left"/>
      </w:pPr>
      <w:r>
        <w:rPr>
          <w:rFonts w:hint="eastAsia" w:ascii="宋体" w:hAnsi="宋体" w:cs="宋体"/>
          <w:sz w:val="24"/>
        </w:rPr>
        <w:t>采用综合评分法进行评审，评分最高的单位中标。</w:t>
      </w:r>
    </w:p>
    <w:p w14:paraId="130FC8CB">
      <w:pPr>
        <w:spacing w:line="500" w:lineRule="exact"/>
        <w:jc w:val="left"/>
        <w:rPr>
          <w:rFonts w:ascii="宋体" w:hAnsi="宋体" w:cs="宋体"/>
          <w:b/>
          <w:kern w:val="0"/>
          <w:sz w:val="24"/>
        </w:rPr>
      </w:pPr>
    </w:p>
    <w:p w14:paraId="1E40FECD">
      <w:pPr>
        <w:spacing w:line="500" w:lineRule="exact"/>
        <w:jc w:val="left"/>
        <w:rPr>
          <w:rFonts w:ascii="宋体" w:hAnsi="宋体" w:cs="宋体"/>
          <w:b/>
          <w:kern w:val="0"/>
          <w:sz w:val="24"/>
        </w:rPr>
      </w:pPr>
    </w:p>
    <w:p w14:paraId="22D47C0C">
      <w:pPr>
        <w:spacing w:line="500" w:lineRule="exact"/>
        <w:jc w:val="left"/>
        <w:rPr>
          <w:rFonts w:ascii="宋体" w:hAnsi="宋体" w:cs="宋体"/>
          <w:b/>
          <w:kern w:val="0"/>
          <w:sz w:val="24"/>
        </w:rPr>
      </w:pPr>
    </w:p>
    <w:p w14:paraId="1D359006">
      <w:pPr>
        <w:spacing w:line="500" w:lineRule="exact"/>
        <w:jc w:val="left"/>
        <w:rPr>
          <w:rFonts w:ascii="宋体" w:hAnsi="宋体" w:cs="宋体"/>
          <w:b/>
          <w:kern w:val="0"/>
          <w:sz w:val="24"/>
        </w:rPr>
      </w:pPr>
    </w:p>
    <w:p w14:paraId="6BEE982A">
      <w:pPr>
        <w:spacing w:line="500" w:lineRule="exact"/>
        <w:jc w:val="left"/>
        <w:rPr>
          <w:rFonts w:ascii="宋体" w:hAnsi="宋体" w:cs="宋体"/>
          <w:b/>
          <w:kern w:val="0"/>
          <w:sz w:val="24"/>
        </w:rPr>
      </w:pPr>
    </w:p>
    <w:p w14:paraId="0804BDF8">
      <w:pPr>
        <w:spacing w:line="500" w:lineRule="exact"/>
        <w:jc w:val="left"/>
        <w:rPr>
          <w:rFonts w:ascii="宋体" w:hAnsi="宋体" w:cs="宋体"/>
          <w:b/>
          <w:kern w:val="0"/>
          <w:sz w:val="24"/>
        </w:rPr>
      </w:pPr>
    </w:p>
    <w:p w14:paraId="382A1645">
      <w:pPr>
        <w:spacing w:line="500" w:lineRule="exact"/>
        <w:jc w:val="left"/>
        <w:rPr>
          <w:rFonts w:ascii="宋体" w:hAnsi="宋体" w:cs="宋体"/>
          <w:b/>
          <w:kern w:val="0"/>
          <w:sz w:val="24"/>
        </w:rPr>
      </w:pPr>
    </w:p>
    <w:p w14:paraId="789DD09B">
      <w:pPr>
        <w:spacing w:line="500" w:lineRule="exact"/>
        <w:jc w:val="left"/>
        <w:rPr>
          <w:rFonts w:ascii="宋体" w:hAnsi="宋体" w:cs="宋体"/>
          <w:b/>
          <w:kern w:val="0"/>
          <w:sz w:val="24"/>
        </w:rPr>
      </w:pPr>
    </w:p>
    <w:p w14:paraId="3D891EE8">
      <w:pPr>
        <w:spacing w:line="500" w:lineRule="exact"/>
        <w:jc w:val="left"/>
        <w:rPr>
          <w:rFonts w:ascii="宋体" w:hAnsi="宋体" w:cs="宋体"/>
          <w:b/>
          <w:kern w:val="0"/>
          <w:sz w:val="24"/>
        </w:rPr>
      </w:pPr>
    </w:p>
    <w:p w14:paraId="7B4FC30B">
      <w:pPr>
        <w:spacing w:line="500" w:lineRule="exact"/>
        <w:jc w:val="left"/>
        <w:rPr>
          <w:rFonts w:ascii="宋体" w:hAnsi="宋体" w:cs="宋体"/>
          <w:b/>
          <w:kern w:val="0"/>
          <w:sz w:val="24"/>
        </w:rPr>
      </w:pPr>
    </w:p>
    <w:p w14:paraId="4A6324B9">
      <w:pPr>
        <w:spacing w:line="500" w:lineRule="exact"/>
        <w:jc w:val="left"/>
        <w:rPr>
          <w:rFonts w:ascii="宋体" w:hAnsi="宋体" w:cs="宋体"/>
          <w:b/>
          <w:kern w:val="0"/>
          <w:sz w:val="24"/>
        </w:rPr>
      </w:pPr>
    </w:p>
    <w:p w14:paraId="7650CEC6">
      <w:pPr>
        <w:spacing w:line="500" w:lineRule="exact"/>
        <w:jc w:val="left"/>
        <w:rPr>
          <w:rFonts w:ascii="宋体" w:hAnsi="宋体" w:cs="宋体"/>
          <w:b/>
          <w:kern w:val="0"/>
          <w:sz w:val="24"/>
        </w:rPr>
      </w:pPr>
    </w:p>
    <w:p w14:paraId="0FAD7800">
      <w:pPr>
        <w:spacing w:line="500" w:lineRule="exact"/>
        <w:jc w:val="left"/>
        <w:rPr>
          <w:rFonts w:ascii="宋体" w:hAnsi="宋体" w:cs="宋体"/>
          <w:b/>
          <w:kern w:val="0"/>
          <w:sz w:val="24"/>
        </w:rPr>
      </w:pPr>
    </w:p>
    <w:p w14:paraId="586D4B71">
      <w:pPr>
        <w:spacing w:line="500" w:lineRule="exact"/>
        <w:jc w:val="left"/>
        <w:rPr>
          <w:rFonts w:ascii="宋体" w:hAnsi="宋体" w:cs="宋体"/>
          <w:b/>
          <w:kern w:val="0"/>
          <w:sz w:val="24"/>
        </w:rPr>
      </w:pPr>
    </w:p>
    <w:p w14:paraId="747DA062">
      <w:pPr>
        <w:spacing w:line="500" w:lineRule="exact"/>
        <w:jc w:val="left"/>
        <w:rPr>
          <w:rFonts w:ascii="宋体" w:hAnsi="宋体" w:cs="宋体"/>
          <w:b/>
          <w:kern w:val="0"/>
          <w:sz w:val="24"/>
        </w:rPr>
      </w:pPr>
    </w:p>
    <w:p w14:paraId="266F9E27">
      <w:pPr>
        <w:spacing w:line="500" w:lineRule="exact"/>
        <w:jc w:val="left"/>
        <w:rPr>
          <w:rFonts w:ascii="宋体" w:hAnsi="宋体" w:cs="宋体"/>
          <w:b/>
          <w:kern w:val="0"/>
          <w:sz w:val="24"/>
        </w:rPr>
      </w:pPr>
    </w:p>
    <w:p w14:paraId="26B00A36">
      <w:pPr>
        <w:spacing w:line="500" w:lineRule="exact"/>
        <w:jc w:val="left"/>
        <w:rPr>
          <w:rFonts w:ascii="宋体" w:hAnsi="宋体" w:cs="宋体"/>
          <w:b/>
          <w:kern w:val="0"/>
          <w:sz w:val="24"/>
        </w:rPr>
      </w:pPr>
      <w:r>
        <w:rPr>
          <w:rFonts w:hint="eastAsia" w:ascii="宋体" w:hAnsi="宋体" w:cs="宋体"/>
          <w:b/>
          <w:kern w:val="0"/>
          <w:sz w:val="24"/>
        </w:rPr>
        <w:t>附件一：</w:t>
      </w:r>
    </w:p>
    <w:p w14:paraId="750210DB">
      <w:pPr>
        <w:pStyle w:val="9"/>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14:paraId="110B583D">
      <w:pPr>
        <w:pStyle w:val="9"/>
        <w:overflowPunct w:val="0"/>
        <w:spacing w:line="500" w:lineRule="exact"/>
        <w:ind w:firstLine="480"/>
        <w:rPr>
          <w:rFonts w:ascii="宋体" w:hAnsi="宋体" w:cs="宋体"/>
          <w:szCs w:val="24"/>
        </w:rPr>
      </w:pPr>
    </w:p>
    <w:p w14:paraId="1639BBE6">
      <w:pPr>
        <w:spacing w:line="500" w:lineRule="exact"/>
        <w:jc w:val="left"/>
        <w:rPr>
          <w:rFonts w:ascii="宋体" w:hAnsi="宋体" w:cs="宋体"/>
          <w:bCs/>
          <w:sz w:val="24"/>
        </w:rPr>
      </w:pPr>
      <w:r>
        <w:rPr>
          <w:rFonts w:hint="eastAsia" w:ascii="宋体" w:hAnsi="宋体" w:cs="宋体"/>
          <w:bCs/>
          <w:sz w:val="24"/>
        </w:rPr>
        <w:t xml:space="preserve">本授权委托书声明：  </w:t>
      </w:r>
    </w:p>
    <w:p w14:paraId="29469E1A">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号的采购活动。代理人在整个招标过程中所签署的一切文件和处理与这有关的一切事务，我单位均予以承认。代理人无转委托权。</w:t>
      </w:r>
    </w:p>
    <w:p w14:paraId="38211C72">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14:paraId="1E55D86F">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6BC8C349">
      <w:pPr>
        <w:spacing w:line="500" w:lineRule="exact"/>
        <w:ind w:firstLine="480" w:firstLineChars="200"/>
        <w:jc w:val="left"/>
        <w:rPr>
          <w:rFonts w:ascii="宋体" w:hAnsi="宋体" w:cs="宋体"/>
          <w:bCs/>
          <w:sz w:val="24"/>
        </w:rPr>
      </w:pPr>
      <w:r>
        <w:rPr>
          <w:rFonts w:hint="eastAsia" w:ascii="宋体" w:hAnsi="宋体" w:cs="宋体"/>
          <w:bCs/>
          <w:sz w:val="24"/>
        </w:rPr>
        <w:t>特此委托。</w:t>
      </w:r>
    </w:p>
    <w:p w14:paraId="26F72CC4">
      <w:pPr>
        <w:spacing w:line="500" w:lineRule="exact"/>
        <w:jc w:val="left"/>
        <w:rPr>
          <w:rFonts w:ascii="宋体" w:hAnsi="宋体" w:cs="宋体"/>
          <w:bCs/>
          <w:sz w:val="24"/>
        </w:rPr>
      </w:pPr>
      <w:r>
        <w:rPr>
          <w:rFonts w:hint="eastAsia" w:ascii="宋体" w:hAnsi="宋体" w:cs="宋体"/>
          <w:bCs/>
          <w:sz w:val="24"/>
        </w:rPr>
        <w:t xml:space="preserve">    </w:t>
      </w:r>
    </w:p>
    <w:p w14:paraId="042F4240">
      <w:pPr>
        <w:spacing w:line="500" w:lineRule="exact"/>
        <w:jc w:val="left"/>
        <w:rPr>
          <w:rFonts w:ascii="宋体" w:hAnsi="宋体" w:cs="宋体"/>
          <w:bCs/>
          <w:sz w:val="24"/>
        </w:rPr>
      </w:pPr>
      <w:r>
        <w:rPr>
          <w:rFonts w:hint="eastAsia" w:ascii="宋体" w:hAnsi="宋体" w:cs="宋体"/>
          <w:bCs/>
          <w:sz w:val="24"/>
        </w:rPr>
        <w:t>供应商（盖章）：</w:t>
      </w:r>
    </w:p>
    <w:p w14:paraId="13F383B3">
      <w:pPr>
        <w:spacing w:line="500" w:lineRule="exact"/>
        <w:jc w:val="left"/>
        <w:rPr>
          <w:rFonts w:ascii="宋体" w:hAnsi="宋体" w:cs="宋体"/>
          <w:bCs/>
          <w:sz w:val="24"/>
        </w:rPr>
      </w:pPr>
      <w:r>
        <w:rPr>
          <w:rFonts w:hint="eastAsia" w:ascii="宋体" w:hAnsi="宋体" w:cs="宋体"/>
          <w:bCs/>
          <w:sz w:val="24"/>
        </w:rPr>
        <w:t>法定代表人（签字或盖章）：</w:t>
      </w:r>
    </w:p>
    <w:p w14:paraId="13433C89">
      <w:pPr>
        <w:spacing w:line="500" w:lineRule="exact"/>
        <w:jc w:val="left"/>
        <w:rPr>
          <w:rFonts w:ascii="宋体" w:hAnsi="宋体" w:cs="宋体"/>
          <w:bCs/>
          <w:sz w:val="24"/>
        </w:rPr>
      </w:pPr>
      <w:r>
        <w:rPr>
          <w:rFonts w:hint="eastAsia" w:ascii="宋体" w:hAnsi="宋体" w:cs="宋体"/>
          <w:bCs/>
          <w:sz w:val="24"/>
        </w:rPr>
        <w:t>身份证号码：</w:t>
      </w:r>
    </w:p>
    <w:p w14:paraId="1695C702">
      <w:pPr>
        <w:spacing w:line="500" w:lineRule="exact"/>
        <w:jc w:val="left"/>
        <w:rPr>
          <w:rFonts w:ascii="宋体" w:hAnsi="宋体" w:cs="宋体"/>
          <w:bCs/>
          <w:sz w:val="24"/>
        </w:rPr>
      </w:pPr>
    </w:p>
    <w:p w14:paraId="0A8341D9">
      <w:pPr>
        <w:spacing w:line="500" w:lineRule="exact"/>
        <w:jc w:val="left"/>
        <w:rPr>
          <w:rFonts w:ascii="宋体" w:hAnsi="宋体" w:cs="宋体"/>
          <w:bCs/>
          <w:sz w:val="24"/>
        </w:rPr>
      </w:pPr>
      <w:r>
        <w:rPr>
          <w:rFonts w:hint="eastAsia" w:ascii="宋体" w:hAnsi="宋体" w:cs="宋体"/>
          <w:bCs/>
          <w:sz w:val="24"/>
        </w:rPr>
        <w:t>代理人（签字或盖章）：</w:t>
      </w:r>
    </w:p>
    <w:p w14:paraId="0D40F787">
      <w:pPr>
        <w:spacing w:line="500" w:lineRule="exact"/>
        <w:jc w:val="left"/>
        <w:rPr>
          <w:rFonts w:ascii="宋体" w:hAnsi="宋体" w:cs="宋体"/>
          <w:bCs/>
          <w:sz w:val="24"/>
        </w:rPr>
      </w:pPr>
      <w:r>
        <w:rPr>
          <w:rFonts w:hint="eastAsia" w:ascii="宋体" w:hAnsi="宋体" w:cs="宋体"/>
          <w:bCs/>
          <w:sz w:val="24"/>
        </w:rPr>
        <w:t xml:space="preserve">通讯地址： </w:t>
      </w:r>
    </w:p>
    <w:p w14:paraId="3F8B0BF4">
      <w:pPr>
        <w:spacing w:line="500" w:lineRule="exact"/>
        <w:jc w:val="left"/>
        <w:rPr>
          <w:rFonts w:ascii="宋体" w:hAnsi="宋体" w:cs="宋体"/>
          <w:bCs/>
          <w:sz w:val="24"/>
        </w:rPr>
      </w:pPr>
      <w:r>
        <w:rPr>
          <w:rFonts w:hint="eastAsia" w:ascii="宋体" w:hAnsi="宋体" w:cs="宋体"/>
          <w:bCs/>
          <w:sz w:val="24"/>
        </w:rPr>
        <w:t>通讯电话：</w:t>
      </w:r>
    </w:p>
    <w:p w14:paraId="6EABEFD1">
      <w:pPr>
        <w:spacing w:line="500" w:lineRule="exact"/>
        <w:jc w:val="left"/>
        <w:rPr>
          <w:rFonts w:ascii="宋体" w:hAnsi="宋体" w:cs="宋体"/>
          <w:bCs/>
          <w:sz w:val="24"/>
        </w:rPr>
      </w:pPr>
      <w:r>
        <w:rPr>
          <w:rFonts w:hint="eastAsia" w:ascii="宋体" w:hAnsi="宋体" w:cs="宋体"/>
          <w:bCs/>
          <w:sz w:val="24"/>
        </w:rPr>
        <w:t>邮箱：</w:t>
      </w:r>
    </w:p>
    <w:p w14:paraId="0EB7A12B">
      <w:pPr>
        <w:spacing w:line="500" w:lineRule="exact"/>
        <w:jc w:val="left"/>
        <w:rPr>
          <w:rFonts w:ascii="宋体" w:hAnsi="宋体" w:cs="宋体"/>
          <w:bCs/>
          <w:sz w:val="24"/>
        </w:rPr>
      </w:pPr>
      <w:r>
        <w:rPr>
          <w:rFonts w:hint="eastAsia" w:ascii="宋体" w:hAnsi="宋体" w:cs="宋体"/>
          <w:bCs/>
          <w:sz w:val="24"/>
        </w:rPr>
        <w:t>身份证号码：</w:t>
      </w:r>
    </w:p>
    <w:p w14:paraId="7154222A">
      <w:pPr>
        <w:spacing w:line="500" w:lineRule="exact"/>
        <w:jc w:val="left"/>
        <w:rPr>
          <w:rFonts w:ascii="宋体" w:hAnsi="宋体" w:cs="宋体"/>
          <w:bCs/>
          <w:sz w:val="24"/>
        </w:rPr>
      </w:pPr>
    </w:p>
    <w:p w14:paraId="22EDDF66">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30B2C174">
      <w:pPr>
        <w:spacing w:line="500" w:lineRule="exact"/>
        <w:jc w:val="left"/>
        <w:rPr>
          <w:rFonts w:ascii="宋体" w:hAnsi="宋体" w:cs="宋体"/>
          <w:b/>
          <w:kern w:val="0"/>
          <w:sz w:val="24"/>
        </w:rPr>
      </w:pPr>
      <w:r>
        <w:rPr>
          <w:rFonts w:hint="eastAsia" w:ascii="宋体" w:hAnsi="宋体" w:cs="宋体"/>
          <w:b/>
          <w:kern w:val="0"/>
          <w:sz w:val="24"/>
        </w:rPr>
        <w:t>附件二</w:t>
      </w:r>
    </w:p>
    <w:p w14:paraId="0980119D">
      <w:pPr>
        <w:spacing w:line="360" w:lineRule="exact"/>
        <w:jc w:val="center"/>
        <w:rPr>
          <w:rFonts w:ascii="宋体" w:hAnsi="宋体" w:cs="宋体"/>
          <w:b/>
          <w:sz w:val="36"/>
          <w:szCs w:val="36"/>
        </w:rPr>
      </w:pPr>
      <w:r>
        <w:rPr>
          <w:rFonts w:hint="eastAsia" w:ascii="宋体" w:hAnsi="宋体" w:cs="宋体"/>
          <w:b/>
          <w:sz w:val="36"/>
          <w:szCs w:val="36"/>
        </w:rPr>
        <w:t>报价表</w:t>
      </w:r>
    </w:p>
    <w:p w14:paraId="209E4B6F">
      <w:pPr>
        <w:tabs>
          <w:tab w:val="left" w:pos="1800"/>
          <w:tab w:val="left" w:pos="5580"/>
        </w:tabs>
        <w:spacing w:line="360" w:lineRule="auto"/>
        <w:jc w:val="left"/>
        <w:rPr>
          <w:rFonts w:ascii="宋体" w:hAnsi="宋体" w:cs="宋体"/>
          <w:i/>
          <w:szCs w:val="21"/>
        </w:rPr>
      </w:pPr>
    </w:p>
    <w:p w14:paraId="0E343534">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2424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B42754E">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14:paraId="16D4DDB7">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4D16785F">
            <w:pPr>
              <w:tabs>
                <w:tab w:val="left" w:pos="5580"/>
              </w:tabs>
              <w:jc w:val="center"/>
              <w:rPr>
                <w:rFonts w:ascii="宋体" w:hAnsi="宋体" w:cs="宋体"/>
                <w:b/>
                <w:szCs w:val="21"/>
              </w:rPr>
            </w:pPr>
            <w:r>
              <w:rPr>
                <w:rFonts w:hint="eastAsia" w:ascii="宋体" w:hAnsi="宋体" w:cs="宋体"/>
                <w:b/>
                <w:szCs w:val="21"/>
              </w:rPr>
              <w:t>投标报价</w:t>
            </w:r>
          </w:p>
        </w:tc>
      </w:tr>
      <w:tr w14:paraId="52BC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B13080D">
            <w:pPr>
              <w:tabs>
                <w:tab w:val="left" w:pos="5580"/>
              </w:tabs>
              <w:jc w:val="center"/>
              <w:rPr>
                <w:rFonts w:ascii="宋体" w:hAnsi="宋体" w:cs="宋体"/>
                <w:szCs w:val="21"/>
              </w:rPr>
            </w:pPr>
          </w:p>
        </w:tc>
        <w:tc>
          <w:tcPr>
            <w:tcW w:w="2215" w:type="pct"/>
            <w:vMerge w:val="continue"/>
            <w:vAlign w:val="center"/>
          </w:tcPr>
          <w:p w14:paraId="5219F152">
            <w:pPr>
              <w:tabs>
                <w:tab w:val="left" w:pos="5580"/>
              </w:tabs>
              <w:jc w:val="center"/>
              <w:rPr>
                <w:rFonts w:ascii="宋体" w:hAnsi="宋体" w:cs="宋体"/>
                <w:szCs w:val="21"/>
              </w:rPr>
            </w:pPr>
          </w:p>
        </w:tc>
        <w:tc>
          <w:tcPr>
            <w:tcW w:w="1188" w:type="pct"/>
            <w:vAlign w:val="center"/>
          </w:tcPr>
          <w:p w14:paraId="421311B6">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14:paraId="0A8C9DC7">
            <w:pPr>
              <w:tabs>
                <w:tab w:val="left" w:pos="5580"/>
              </w:tabs>
              <w:jc w:val="center"/>
              <w:rPr>
                <w:rFonts w:ascii="宋体" w:hAnsi="宋体" w:cs="宋体"/>
                <w:b/>
                <w:szCs w:val="21"/>
              </w:rPr>
            </w:pPr>
            <w:r>
              <w:rPr>
                <w:rFonts w:hint="eastAsia" w:ascii="宋体" w:hAnsi="宋体" w:cs="宋体"/>
                <w:b/>
                <w:szCs w:val="21"/>
              </w:rPr>
              <w:t>小写</w:t>
            </w:r>
          </w:p>
        </w:tc>
      </w:tr>
      <w:tr w14:paraId="023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16F275E">
            <w:pPr>
              <w:tabs>
                <w:tab w:val="left" w:pos="5580"/>
              </w:tabs>
              <w:jc w:val="center"/>
              <w:rPr>
                <w:rFonts w:ascii="宋体" w:hAnsi="宋体" w:cs="宋体"/>
                <w:szCs w:val="21"/>
                <w:highlight w:val="yellow"/>
              </w:rPr>
            </w:pPr>
          </w:p>
        </w:tc>
        <w:tc>
          <w:tcPr>
            <w:tcW w:w="2215" w:type="pct"/>
            <w:vAlign w:val="center"/>
          </w:tcPr>
          <w:p w14:paraId="30C5BAD1">
            <w:pPr>
              <w:tabs>
                <w:tab w:val="left" w:pos="5580"/>
              </w:tabs>
              <w:jc w:val="center"/>
              <w:rPr>
                <w:rFonts w:ascii="宋体" w:hAnsi="宋体" w:cs="宋体"/>
                <w:szCs w:val="21"/>
                <w:highlight w:val="yellow"/>
              </w:rPr>
            </w:pPr>
          </w:p>
        </w:tc>
        <w:tc>
          <w:tcPr>
            <w:tcW w:w="1188" w:type="pct"/>
            <w:vAlign w:val="center"/>
          </w:tcPr>
          <w:p w14:paraId="74772C2B">
            <w:pPr>
              <w:tabs>
                <w:tab w:val="left" w:pos="5580"/>
              </w:tabs>
              <w:jc w:val="center"/>
              <w:rPr>
                <w:rFonts w:ascii="宋体" w:hAnsi="宋体" w:cs="宋体"/>
                <w:szCs w:val="21"/>
                <w:highlight w:val="yellow"/>
              </w:rPr>
            </w:pPr>
          </w:p>
        </w:tc>
        <w:tc>
          <w:tcPr>
            <w:tcW w:w="1182" w:type="pct"/>
            <w:vAlign w:val="center"/>
          </w:tcPr>
          <w:p w14:paraId="51D3D756">
            <w:pPr>
              <w:tabs>
                <w:tab w:val="left" w:pos="5580"/>
              </w:tabs>
              <w:jc w:val="center"/>
              <w:rPr>
                <w:rFonts w:ascii="宋体" w:hAnsi="宋体" w:cs="宋体"/>
                <w:szCs w:val="21"/>
                <w:highlight w:val="yellow"/>
              </w:rPr>
            </w:pPr>
          </w:p>
        </w:tc>
      </w:tr>
    </w:tbl>
    <w:p w14:paraId="778FE825">
      <w:pPr>
        <w:autoSpaceDE w:val="0"/>
        <w:autoSpaceDN w:val="0"/>
        <w:adjustRightInd w:val="0"/>
        <w:jc w:val="left"/>
        <w:rPr>
          <w:rFonts w:ascii="宋体" w:hAnsi="宋体" w:cs="宋体"/>
          <w:kern w:val="0"/>
          <w:szCs w:val="21"/>
        </w:rPr>
      </w:pPr>
    </w:p>
    <w:p w14:paraId="29DEB8BA">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1758A59E">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5740B4AE">
      <w:pPr>
        <w:snapToGrid w:val="0"/>
        <w:spacing w:line="360" w:lineRule="auto"/>
        <w:rPr>
          <w:rFonts w:ascii="宋体" w:hAnsi="宋体"/>
          <w:szCs w:val="21"/>
        </w:rPr>
      </w:pPr>
    </w:p>
    <w:p w14:paraId="7D582C1E">
      <w:pPr>
        <w:spacing w:line="360" w:lineRule="auto"/>
        <w:rPr>
          <w:rFonts w:ascii="宋体" w:hAnsi="宋体"/>
          <w:sz w:val="24"/>
        </w:rPr>
      </w:pPr>
    </w:p>
    <w:p w14:paraId="69A88E4A">
      <w:pPr>
        <w:pStyle w:val="59"/>
      </w:pPr>
    </w:p>
    <w:p w14:paraId="04247C08">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613865B3">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12540CF4">
      <w:pPr>
        <w:spacing w:line="500" w:lineRule="exact"/>
        <w:jc w:val="left"/>
        <w:rPr>
          <w:rFonts w:ascii="宋体" w:hAnsi="宋体" w:cs="宋体"/>
          <w:bCs/>
          <w:sz w:val="24"/>
        </w:rPr>
      </w:pPr>
    </w:p>
    <w:p w14:paraId="3158DF1A">
      <w:pPr>
        <w:pStyle w:val="19"/>
        <w:rPr>
          <w:rFonts w:ascii="宋体" w:hAnsi="宋体" w:cs="宋体"/>
          <w:bCs/>
          <w:sz w:val="24"/>
        </w:rPr>
      </w:pPr>
    </w:p>
    <w:p w14:paraId="32B6C350">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14:paraId="0ADF888B">
      <w:pPr>
        <w:jc w:val="center"/>
        <w:rPr>
          <w:b/>
          <w:color w:val="000000"/>
          <w:sz w:val="36"/>
          <w:szCs w:val="36"/>
        </w:rPr>
      </w:pPr>
      <w:r>
        <w:rPr>
          <w:rFonts w:hint="eastAsia"/>
          <w:b/>
          <w:color w:val="000000"/>
          <w:sz w:val="36"/>
          <w:szCs w:val="36"/>
        </w:rPr>
        <w:t>分项报价表</w:t>
      </w:r>
    </w:p>
    <w:p w14:paraId="4A6B7B4A">
      <w:pPr>
        <w:spacing w:line="260" w:lineRule="exact"/>
        <w:jc w:val="center"/>
        <w:rPr>
          <w:color w:val="000000"/>
          <w:sz w:val="36"/>
          <w:szCs w:val="36"/>
        </w:rPr>
      </w:pPr>
    </w:p>
    <w:p w14:paraId="74AC5CBB">
      <w:pPr>
        <w:tabs>
          <w:tab w:val="left" w:pos="1800"/>
          <w:tab w:val="left" w:pos="5580"/>
        </w:tabs>
        <w:rPr>
          <w:color w:val="000000"/>
          <w:sz w:val="24"/>
        </w:rPr>
      </w:pPr>
      <w:r>
        <w:rPr>
          <w:color w:val="000000"/>
          <w:sz w:val="24"/>
        </w:rPr>
        <w:t>项目编号/包号：___________ 项目名称：__________报价单位：人民币元</w:t>
      </w:r>
    </w:p>
    <w:tbl>
      <w:tblPr>
        <w:tblStyle w:val="50"/>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14:paraId="635E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5AEB805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668A066D">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14:paraId="76E715C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A0E40B4">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类别</w:t>
            </w:r>
          </w:p>
        </w:tc>
        <w:tc>
          <w:tcPr>
            <w:tcW w:w="1656" w:type="dxa"/>
            <w:vMerge w:val="restart"/>
            <w:tcBorders>
              <w:top w:val="single" w:color="auto" w:sz="4" w:space="0"/>
              <w:left w:val="single" w:color="auto" w:sz="4" w:space="0"/>
              <w:right w:val="single" w:color="auto" w:sz="4" w:space="0"/>
            </w:tcBorders>
            <w:vAlign w:val="center"/>
          </w:tcPr>
          <w:p w14:paraId="79D2E115">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733B99A1">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数量或面积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23C2870E">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14:paraId="7869244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14:paraId="026D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9B584E2">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5B4740D4">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A79BFF8">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14:paraId="7DABD02F">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672CAED2">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2C492B75">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7F9D5FC">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14:paraId="0B1ADCB9">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14:paraId="359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1CBAB88">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14:paraId="444B1DBA">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8D93A6C">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228A33A2">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FD4FADB">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768743BE">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7C1A9496">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F6CBF80">
            <w:pPr>
              <w:widowControl/>
              <w:snapToGrid w:val="0"/>
              <w:spacing w:line="360" w:lineRule="auto"/>
              <w:jc w:val="center"/>
              <w:rPr>
                <w:rFonts w:ascii="宋体" w:hAnsi="宋体" w:cs="Arial"/>
                <w:kern w:val="0"/>
                <w:sz w:val="18"/>
                <w:szCs w:val="18"/>
              </w:rPr>
            </w:pPr>
          </w:p>
        </w:tc>
      </w:tr>
      <w:tr w14:paraId="5DAF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8D87DE4">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14:paraId="4A37252F">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28B9567">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2D97D4A6">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8FE0316">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A010A33">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436E9F7B">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221F3342">
            <w:pPr>
              <w:widowControl/>
              <w:snapToGrid w:val="0"/>
              <w:spacing w:line="360" w:lineRule="auto"/>
              <w:jc w:val="center"/>
              <w:rPr>
                <w:rFonts w:ascii="宋体" w:hAnsi="宋体" w:cs="Arial"/>
                <w:kern w:val="0"/>
                <w:sz w:val="18"/>
                <w:szCs w:val="18"/>
              </w:rPr>
            </w:pPr>
          </w:p>
        </w:tc>
      </w:tr>
      <w:tr w14:paraId="38B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62913C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14:paraId="1CF59394">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F1F09DF">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5D6B80EA">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51AACC30">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AAC471C">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4113200">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381969E0">
            <w:pPr>
              <w:widowControl/>
              <w:snapToGrid w:val="0"/>
              <w:spacing w:line="360" w:lineRule="auto"/>
              <w:jc w:val="center"/>
              <w:rPr>
                <w:rFonts w:ascii="宋体" w:hAnsi="宋体" w:cs="Arial"/>
                <w:kern w:val="0"/>
                <w:sz w:val="18"/>
                <w:szCs w:val="18"/>
              </w:rPr>
            </w:pPr>
          </w:p>
        </w:tc>
      </w:tr>
      <w:tr w14:paraId="1D7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72194D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14:paraId="5F5848EA">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6E281EE">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0F3C85EE">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CD9F923">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C345901">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AC64145">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5514F31">
            <w:pPr>
              <w:widowControl/>
              <w:snapToGrid w:val="0"/>
              <w:spacing w:line="360" w:lineRule="auto"/>
              <w:jc w:val="center"/>
              <w:rPr>
                <w:rFonts w:ascii="宋体" w:hAnsi="宋体" w:cs="Arial"/>
                <w:kern w:val="0"/>
                <w:sz w:val="18"/>
                <w:szCs w:val="18"/>
              </w:rPr>
            </w:pPr>
          </w:p>
        </w:tc>
      </w:tr>
      <w:tr w14:paraId="38ED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8DA430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14:paraId="184EED62">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D92597B">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738A2E35">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73D5C4A9">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2C316FC4">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7C316DB">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689CDD17">
            <w:pPr>
              <w:widowControl/>
              <w:snapToGrid w:val="0"/>
              <w:spacing w:line="360" w:lineRule="auto"/>
              <w:jc w:val="center"/>
              <w:rPr>
                <w:rFonts w:ascii="宋体" w:hAnsi="宋体" w:cs="Arial"/>
                <w:kern w:val="0"/>
                <w:sz w:val="18"/>
                <w:szCs w:val="18"/>
              </w:rPr>
            </w:pPr>
          </w:p>
        </w:tc>
      </w:tr>
      <w:tr w14:paraId="1A7C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19B8DC17">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14:paraId="04AB646F">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E264BEE">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70FF13A8">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D94A313">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79C6C56">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671890CF">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32E26C6B">
            <w:pPr>
              <w:widowControl/>
              <w:snapToGrid w:val="0"/>
              <w:spacing w:line="360" w:lineRule="auto"/>
              <w:jc w:val="center"/>
              <w:rPr>
                <w:rFonts w:ascii="宋体" w:hAnsi="宋体" w:cs="Arial"/>
                <w:kern w:val="0"/>
                <w:sz w:val="18"/>
                <w:szCs w:val="18"/>
              </w:rPr>
            </w:pPr>
          </w:p>
        </w:tc>
      </w:tr>
      <w:tr w14:paraId="1F25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14:paraId="237772AE">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14:paraId="556D6749">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7E411151">
            <w:pPr>
              <w:widowControl/>
              <w:snapToGrid w:val="0"/>
              <w:spacing w:line="360" w:lineRule="auto"/>
              <w:jc w:val="center"/>
              <w:rPr>
                <w:rFonts w:ascii="宋体" w:hAnsi="宋体" w:cs="Arial"/>
                <w:kern w:val="0"/>
                <w:sz w:val="18"/>
                <w:szCs w:val="18"/>
              </w:rPr>
            </w:pPr>
          </w:p>
        </w:tc>
      </w:tr>
    </w:tbl>
    <w:p w14:paraId="7C384EDE">
      <w:pPr>
        <w:tabs>
          <w:tab w:val="left" w:pos="1800"/>
          <w:tab w:val="left" w:pos="5580"/>
        </w:tabs>
        <w:jc w:val="left"/>
        <w:rPr>
          <w:color w:val="000000"/>
          <w:sz w:val="24"/>
        </w:rPr>
      </w:pPr>
    </w:p>
    <w:p w14:paraId="6E499CA3">
      <w:pPr>
        <w:tabs>
          <w:tab w:val="left" w:pos="1800"/>
          <w:tab w:val="left" w:pos="5580"/>
        </w:tabs>
        <w:jc w:val="left"/>
        <w:rPr>
          <w:color w:val="000000"/>
          <w:sz w:val="24"/>
        </w:rPr>
      </w:pPr>
    </w:p>
    <w:p w14:paraId="58E35E2F">
      <w:pPr>
        <w:tabs>
          <w:tab w:val="left" w:pos="1800"/>
          <w:tab w:val="left" w:pos="5580"/>
        </w:tabs>
        <w:jc w:val="left"/>
        <w:rPr>
          <w:color w:val="000000"/>
          <w:sz w:val="24"/>
        </w:rPr>
      </w:pPr>
      <w:r>
        <w:rPr>
          <w:color w:val="000000"/>
          <w:sz w:val="24"/>
        </w:rPr>
        <w:t>注：1.本表应按包分别填写。</w:t>
      </w:r>
    </w:p>
    <w:p w14:paraId="48E97F73">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189A042B">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5AC77C68">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149DCC5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8BA74C">
      <w:pPr>
        <w:autoSpaceDE w:val="0"/>
        <w:autoSpaceDN w:val="0"/>
        <w:adjustRightInd w:val="0"/>
        <w:snapToGrid w:val="0"/>
        <w:spacing w:before="25" w:after="25" w:line="360" w:lineRule="auto"/>
        <w:jc w:val="right"/>
        <w:rPr>
          <w:color w:val="000000"/>
          <w:sz w:val="24"/>
        </w:rPr>
      </w:pPr>
    </w:p>
    <w:p w14:paraId="492283C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2C4ED31">
      <w:pPr>
        <w:spacing w:line="500" w:lineRule="exact"/>
        <w:jc w:val="right"/>
        <w:rPr>
          <w:rFonts w:ascii="宋体" w:hAnsi="宋体" w:cs="宋体"/>
          <w:bCs/>
          <w:sz w:val="24"/>
        </w:rPr>
      </w:pPr>
      <w:r>
        <w:rPr>
          <w:color w:val="000000"/>
          <w:sz w:val="24"/>
          <w:szCs w:val="20"/>
        </w:rPr>
        <w:t xml:space="preserve">日期：_____年______月______日  </w:t>
      </w:r>
    </w:p>
    <w:p w14:paraId="31AC16AE">
      <w:pPr>
        <w:pStyle w:val="19"/>
        <w:rPr>
          <w:rFonts w:ascii="宋体" w:hAnsi="宋体" w:cs="宋体"/>
          <w:bCs/>
          <w:sz w:val="24"/>
        </w:rPr>
      </w:pPr>
    </w:p>
    <w:p w14:paraId="1306A350">
      <w:pPr>
        <w:pStyle w:val="19"/>
        <w:rPr>
          <w:rFonts w:ascii="宋体" w:hAnsi="宋体" w:cs="宋体"/>
          <w:bCs/>
          <w:sz w:val="24"/>
        </w:rPr>
      </w:pPr>
    </w:p>
    <w:p w14:paraId="095A647B">
      <w:pPr>
        <w:spacing w:line="560" w:lineRule="exact"/>
        <w:jc w:val="left"/>
        <w:rPr>
          <w:rFonts w:ascii="黑体" w:hAnsi="黑体" w:eastAsia="黑体"/>
          <w:color w:val="000000"/>
          <w:sz w:val="32"/>
          <w:szCs w:val="32"/>
        </w:rPr>
      </w:pPr>
    </w:p>
    <w:p w14:paraId="60243BC4">
      <w:pPr>
        <w:spacing w:line="560" w:lineRule="exact"/>
        <w:jc w:val="left"/>
        <w:rPr>
          <w:rFonts w:ascii="黑体" w:hAnsi="黑体" w:eastAsia="黑体"/>
          <w:color w:val="000000"/>
          <w:sz w:val="32"/>
          <w:szCs w:val="32"/>
        </w:rPr>
      </w:pPr>
    </w:p>
    <w:p w14:paraId="05C29575">
      <w:pPr>
        <w:spacing w:line="560" w:lineRule="exact"/>
        <w:jc w:val="left"/>
        <w:rPr>
          <w:rFonts w:ascii="黑体" w:hAnsi="黑体" w:eastAsia="黑体"/>
          <w:color w:val="000000"/>
          <w:sz w:val="32"/>
          <w:szCs w:val="32"/>
        </w:rPr>
      </w:pPr>
    </w:p>
    <w:p w14:paraId="1964A4B8">
      <w:pPr>
        <w:spacing w:line="560" w:lineRule="exact"/>
        <w:jc w:val="left"/>
        <w:rPr>
          <w:rFonts w:ascii="黑体" w:hAnsi="黑体" w:eastAsia="黑体"/>
          <w:color w:val="000000"/>
          <w:sz w:val="32"/>
          <w:szCs w:val="32"/>
        </w:rPr>
      </w:pPr>
    </w:p>
    <w:p w14:paraId="3482970C">
      <w:pPr>
        <w:spacing w:line="560" w:lineRule="exact"/>
        <w:jc w:val="left"/>
        <w:rPr>
          <w:rFonts w:ascii="黑体" w:hAnsi="黑体" w:eastAsia="黑体"/>
          <w:color w:val="000000"/>
          <w:sz w:val="32"/>
          <w:szCs w:val="32"/>
        </w:rPr>
      </w:pPr>
    </w:p>
    <w:p w14:paraId="57BCDD7E">
      <w:pPr>
        <w:spacing w:line="360" w:lineRule="exact"/>
        <w:jc w:val="left"/>
        <w:rPr>
          <w:rFonts w:ascii="宋体" w:hAnsi="宋体" w:cs="宋体"/>
          <w:b/>
          <w:color w:val="000000"/>
          <w:sz w:val="28"/>
        </w:rPr>
      </w:pPr>
    </w:p>
    <w:p w14:paraId="7B15112B">
      <w:pPr>
        <w:spacing w:line="360" w:lineRule="exact"/>
        <w:jc w:val="left"/>
        <w:rPr>
          <w:rFonts w:ascii="宋体" w:hAnsi="宋体" w:cs="宋体"/>
          <w:b/>
          <w:color w:val="000000"/>
          <w:sz w:val="28"/>
        </w:rPr>
      </w:pPr>
    </w:p>
    <w:p w14:paraId="33AD14CB">
      <w:pPr>
        <w:spacing w:line="560" w:lineRule="exact"/>
        <w:jc w:val="center"/>
        <w:rPr>
          <w:rFonts w:ascii="宋体" w:hAnsi="宋体" w:cs="宋体"/>
          <w:b/>
          <w:color w:val="000000"/>
          <w:sz w:val="32"/>
          <w:szCs w:val="32"/>
        </w:rPr>
      </w:pPr>
      <w:r>
        <w:rPr>
          <w:rFonts w:hint="eastAsia" w:ascii="宋体" w:hAnsi="宋体" w:cs="宋体"/>
          <w:b/>
          <w:color w:val="000000"/>
          <w:sz w:val="32"/>
          <w:szCs w:val="32"/>
        </w:rPr>
        <w:t>评审办法及评分标准</w:t>
      </w:r>
    </w:p>
    <w:p w14:paraId="26B1653F">
      <w:pPr>
        <w:spacing w:line="360" w:lineRule="auto"/>
        <w:jc w:val="left"/>
        <w:rPr>
          <w:rFonts w:ascii="宋体" w:hAnsi="宋体"/>
          <w:b/>
          <w:sz w:val="24"/>
        </w:rPr>
      </w:pPr>
      <w:r>
        <w:rPr>
          <w:rFonts w:hint="eastAsia" w:ascii="宋体" w:hAnsi="宋体"/>
          <w:b/>
          <w:sz w:val="24"/>
        </w:rPr>
        <w:t>一</w:t>
      </w:r>
      <w:r>
        <w:rPr>
          <w:rFonts w:ascii="宋体" w:hAnsi="宋体"/>
          <w:b/>
          <w:sz w:val="24"/>
        </w:rPr>
        <w:t>、</w:t>
      </w:r>
      <w:r>
        <w:rPr>
          <w:rFonts w:hint="eastAsia" w:ascii="宋体" w:hAnsi="宋体"/>
          <w:b/>
          <w:sz w:val="24"/>
        </w:rPr>
        <w:t>评审办法</w:t>
      </w:r>
    </w:p>
    <w:p w14:paraId="002C0595">
      <w:pPr>
        <w:spacing w:line="360" w:lineRule="auto"/>
        <w:jc w:val="left"/>
        <w:rPr>
          <w:rFonts w:ascii="宋体" w:hAnsi="宋体" w:cs="宋体"/>
          <w:sz w:val="24"/>
        </w:rPr>
      </w:pPr>
      <w:r>
        <w:rPr>
          <w:rFonts w:hint="eastAsia" w:ascii="宋体" w:hAnsi="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6FE02631">
      <w:pPr>
        <w:spacing w:line="360" w:lineRule="auto"/>
        <w:jc w:val="left"/>
        <w:rPr>
          <w:rFonts w:ascii="宋体" w:hAnsi="宋体" w:cs="宋体"/>
          <w:sz w:val="24"/>
        </w:rPr>
      </w:pPr>
      <w:r>
        <w:rPr>
          <w:rFonts w:hint="eastAsia" w:ascii="宋体" w:hAnsi="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1E49DC04">
      <w:pPr>
        <w:spacing w:line="360" w:lineRule="auto"/>
        <w:jc w:val="left"/>
        <w:rPr>
          <w:rFonts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注：每部分的得分保留小数点后两位，合计得分保留小数点后两位。</w:t>
      </w:r>
    </w:p>
    <w:p w14:paraId="5A0ECE2A">
      <w:pPr>
        <w:keepNext/>
        <w:keepLines/>
        <w:spacing w:line="360" w:lineRule="auto"/>
        <w:jc w:val="left"/>
        <w:outlineLvl w:val="1"/>
        <w:rPr>
          <w:b/>
          <w:color w:val="000000"/>
          <w:sz w:val="24"/>
        </w:rPr>
      </w:pPr>
      <w:r>
        <w:rPr>
          <w:b/>
          <w:sz w:val="24"/>
        </w:rPr>
        <w:t>二、评</w:t>
      </w:r>
      <w:r>
        <w:rPr>
          <w:rFonts w:hint="eastAsia"/>
          <w:b/>
          <w:sz w:val="24"/>
        </w:rPr>
        <w:t>分</w:t>
      </w:r>
      <w:r>
        <w:rPr>
          <w:b/>
          <w:sz w:val="24"/>
        </w:rPr>
        <w:t>标准</w:t>
      </w:r>
    </w:p>
    <w:tbl>
      <w:tblPr>
        <w:tblStyle w:val="50"/>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83"/>
        <w:gridCol w:w="803"/>
        <w:gridCol w:w="1891"/>
        <w:gridCol w:w="4244"/>
      </w:tblGrid>
      <w:tr w14:paraId="11A6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583" w:type="dxa"/>
            <w:tcBorders>
              <w:tl2br w:val="nil"/>
              <w:tr2bl w:val="nil"/>
            </w:tcBorders>
            <w:tcMar>
              <w:top w:w="60" w:type="dxa"/>
              <w:left w:w="120" w:type="dxa"/>
              <w:bottom w:w="30" w:type="dxa"/>
              <w:right w:w="120" w:type="dxa"/>
            </w:tcMar>
            <w:vAlign w:val="center"/>
          </w:tcPr>
          <w:p w14:paraId="2E5C58AA">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评审类别</w:t>
            </w:r>
          </w:p>
        </w:tc>
        <w:tc>
          <w:tcPr>
            <w:tcW w:w="803" w:type="dxa"/>
            <w:tcBorders>
              <w:tl2br w:val="nil"/>
              <w:tr2bl w:val="nil"/>
            </w:tcBorders>
            <w:tcMar>
              <w:top w:w="60" w:type="dxa"/>
              <w:left w:w="120" w:type="dxa"/>
              <w:bottom w:w="30" w:type="dxa"/>
              <w:right w:w="120" w:type="dxa"/>
            </w:tcMar>
            <w:vAlign w:val="center"/>
          </w:tcPr>
          <w:p w14:paraId="27C22F93">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分值</w:t>
            </w:r>
          </w:p>
        </w:tc>
        <w:tc>
          <w:tcPr>
            <w:tcW w:w="1891" w:type="dxa"/>
            <w:tcBorders>
              <w:tl2br w:val="nil"/>
              <w:tr2bl w:val="nil"/>
            </w:tcBorders>
            <w:tcMar>
              <w:top w:w="60" w:type="dxa"/>
              <w:left w:w="120" w:type="dxa"/>
              <w:bottom w:w="30" w:type="dxa"/>
              <w:right w:w="120" w:type="dxa"/>
            </w:tcMar>
            <w:vAlign w:val="center"/>
          </w:tcPr>
          <w:p w14:paraId="5FA7EE9F">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评分项目</w:t>
            </w:r>
          </w:p>
        </w:tc>
        <w:tc>
          <w:tcPr>
            <w:tcW w:w="4244" w:type="dxa"/>
            <w:tcBorders>
              <w:tl2br w:val="nil"/>
              <w:tr2bl w:val="nil"/>
            </w:tcBorders>
            <w:tcMar>
              <w:top w:w="60" w:type="dxa"/>
              <w:left w:w="120" w:type="dxa"/>
              <w:bottom w:w="30" w:type="dxa"/>
              <w:right w:w="120" w:type="dxa"/>
            </w:tcMar>
            <w:vAlign w:val="center"/>
          </w:tcPr>
          <w:p w14:paraId="487A29E5">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具体评分标准</w:t>
            </w:r>
          </w:p>
        </w:tc>
      </w:tr>
      <w:tr w14:paraId="167E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restart"/>
            <w:tcBorders>
              <w:tl2br w:val="nil"/>
              <w:tr2bl w:val="nil"/>
            </w:tcBorders>
            <w:tcMar>
              <w:top w:w="60" w:type="dxa"/>
              <w:left w:w="120" w:type="dxa"/>
              <w:bottom w:w="30" w:type="dxa"/>
              <w:right w:w="120" w:type="dxa"/>
            </w:tcMar>
            <w:vAlign w:val="center"/>
          </w:tcPr>
          <w:p w14:paraId="2B03F19B">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价格部分（50分）</w:t>
            </w:r>
          </w:p>
        </w:tc>
        <w:tc>
          <w:tcPr>
            <w:tcW w:w="803" w:type="dxa"/>
            <w:vMerge w:val="restart"/>
            <w:tcBorders>
              <w:tl2br w:val="nil"/>
              <w:tr2bl w:val="nil"/>
            </w:tcBorders>
            <w:tcMar>
              <w:top w:w="60" w:type="dxa"/>
              <w:left w:w="120" w:type="dxa"/>
              <w:bottom w:w="30" w:type="dxa"/>
              <w:right w:w="120" w:type="dxa"/>
            </w:tcMar>
            <w:vAlign w:val="center"/>
          </w:tcPr>
          <w:p w14:paraId="51588EA4">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50</w:t>
            </w:r>
          </w:p>
        </w:tc>
        <w:tc>
          <w:tcPr>
            <w:tcW w:w="1891" w:type="dxa"/>
            <w:tcBorders>
              <w:tl2br w:val="nil"/>
              <w:tr2bl w:val="nil"/>
            </w:tcBorders>
            <w:tcMar>
              <w:top w:w="60" w:type="dxa"/>
              <w:left w:w="120" w:type="dxa"/>
              <w:bottom w:w="30" w:type="dxa"/>
              <w:right w:w="120" w:type="dxa"/>
            </w:tcMar>
            <w:vAlign w:val="center"/>
          </w:tcPr>
          <w:p w14:paraId="4D65006B">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评标基准价确定</w:t>
            </w:r>
          </w:p>
        </w:tc>
        <w:tc>
          <w:tcPr>
            <w:tcW w:w="4244" w:type="dxa"/>
            <w:tcBorders>
              <w:tl2br w:val="nil"/>
              <w:tr2bl w:val="nil"/>
            </w:tcBorders>
            <w:tcMar>
              <w:top w:w="60" w:type="dxa"/>
              <w:left w:w="120" w:type="dxa"/>
              <w:bottom w:w="30" w:type="dxa"/>
              <w:right w:w="120" w:type="dxa"/>
            </w:tcMar>
            <w:vAlign w:val="center"/>
          </w:tcPr>
          <w:p w14:paraId="36CDF6B8">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满足招标文件要求且投标价格最低的投标报价为评标基准价，其价格分为满分50分。</w:t>
            </w:r>
          </w:p>
        </w:tc>
      </w:tr>
      <w:tr w14:paraId="7D54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0" w:hRule="atLeast"/>
          <w:jc w:val="center"/>
        </w:trPr>
        <w:tc>
          <w:tcPr>
            <w:tcW w:w="1583" w:type="dxa"/>
            <w:vMerge w:val="continue"/>
            <w:tcBorders>
              <w:tl2br w:val="nil"/>
              <w:tr2bl w:val="nil"/>
            </w:tcBorders>
            <w:tcMar>
              <w:top w:w="60" w:type="dxa"/>
              <w:left w:w="120" w:type="dxa"/>
              <w:bottom w:w="30" w:type="dxa"/>
              <w:right w:w="120" w:type="dxa"/>
            </w:tcMar>
            <w:vAlign w:val="center"/>
          </w:tcPr>
          <w:p w14:paraId="15165C95">
            <w:pPr>
              <w:rPr>
                <w:rFonts w:asciiTheme="minorHAnsi" w:hAnsiTheme="minorHAnsi" w:eastAsiaTheme="minorEastAsia" w:cstheme="minorBidi"/>
                <w:kern w:val="0"/>
                <w:szCs w:val="22"/>
              </w:rPr>
            </w:pPr>
          </w:p>
        </w:tc>
        <w:tc>
          <w:tcPr>
            <w:tcW w:w="803" w:type="dxa"/>
            <w:vMerge w:val="continue"/>
            <w:tcBorders>
              <w:tl2br w:val="nil"/>
              <w:tr2bl w:val="nil"/>
            </w:tcBorders>
            <w:tcMar>
              <w:top w:w="60" w:type="dxa"/>
              <w:left w:w="120" w:type="dxa"/>
              <w:bottom w:w="30" w:type="dxa"/>
              <w:right w:w="120" w:type="dxa"/>
            </w:tcMar>
            <w:vAlign w:val="center"/>
          </w:tcPr>
          <w:p w14:paraId="15EA7F4C">
            <w:pPr>
              <w:rPr>
                <w:rFonts w:asciiTheme="minorHAnsi" w:hAnsiTheme="minorHAnsi" w:eastAsiaTheme="minorEastAsia" w:cstheme="minorBidi"/>
                <w:kern w:val="0"/>
                <w:szCs w:val="22"/>
              </w:rPr>
            </w:pPr>
          </w:p>
        </w:tc>
        <w:tc>
          <w:tcPr>
            <w:tcW w:w="1891" w:type="dxa"/>
            <w:tcBorders>
              <w:tl2br w:val="nil"/>
              <w:tr2bl w:val="nil"/>
            </w:tcBorders>
            <w:tcMar>
              <w:top w:w="60" w:type="dxa"/>
              <w:left w:w="120" w:type="dxa"/>
              <w:bottom w:w="30" w:type="dxa"/>
              <w:right w:w="120" w:type="dxa"/>
            </w:tcMar>
            <w:vAlign w:val="center"/>
          </w:tcPr>
          <w:p w14:paraId="60223ECE">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投标报价得分计算</w:t>
            </w:r>
          </w:p>
        </w:tc>
        <w:tc>
          <w:tcPr>
            <w:tcW w:w="4244" w:type="dxa"/>
            <w:tcBorders>
              <w:tl2br w:val="nil"/>
              <w:tr2bl w:val="nil"/>
            </w:tcBorders>
            <w:tcMar>
              <w:top w:w="60" w:type="dxa"/>
              <w:left w:w="120" w:type="dxa"/>
              <w:bottom w:w="30" w:type="dxa"/>
              <w:right w:w="120" w:type="dxa"/>
            </w:tcMar>
            <w:vAlign w:val="center"/>
          </w:tcPr>
          <w:p w14:paraId="1CD04785">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其他供应商价格分计算公式：投标报价得分＝（评标基准价/投标报价）×100％×50，得分保留小数点后两位，四舍五入。</w:t>
            </w:r>
          </w:p>
        </w:tc>
      </w:tr>
      <w:tr w14:paraId="59D3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continue"/>
            <w:tcBorders>
              <w:tl2br w:val="nil"/>
              <w:tr2bl w:val="nil"/>
            </w:tcBorders>
            <w:tcMar>
              <w:top w:w="60" w:type="dxa"/>
              <w:left w:w="120" w:type="dxa"/>
              <w:bottom w:w="30" w:type="dxa"/>
              <w:right w:w="120" w:type="dxa"/>
            </w:tcMar>
            <w:vAlign w:val="center"/>
          </w:tcPr>
          <w:p w14:paraId="2C234ACE">
            <w:pPr>
              <w:rPr>
                <w:rFonts w:asciiTheme="minorHAnsi" w:hAnsiTheme="minorHAnsi" w:eastAsiaTheme="minorEastAsia" w:cstheme="minorBidi"/>
                <w:kern w:val="0"/>
                <w:szCs w:val="22"/>
              </w:rPr>
            </w:pPr>
          </w:p>
        </w:tc>
        <w:tc>
          <w:tcPr>
            <w:tcW w:w="803" w:type="dxa"/>
            <w:vMerge w:val="continue"/>
            <w:tcBorders>
              <w:tl2br w:val="nil"/>
              <w:tr2bl w:val="nil"/>
            </w:tcBorders>
            <w:tcMar>
              <w:top w:w="60" w:type="dxa"/>
              <w:left w:w="120" w:type="dxa"/>
              <w:bottom w:w="30" w:type="dxa"/>
              <w:right w:w="120" w:type="dxa"/>
            </w:tcMar>
            <w:vAlign w:val="center"/>
          </w:tcPr>
          <w:p w14:paraId="60F994FB">
            <w:pPr>
              <w:rPr>
                <w:rFonts w:asciiTheme="minorHAnsi" w:hAnsiTheme="minorHAnsi" w:eastAsiaTheme="minorEastAsia" w:cstheme="minorBidi"/>
                <w:kern w:val="0"/>
                <w:szCs w:val="22"/>
              </w:rPr>
            </w:pPr>
          </w:p>
        </w:tc>
        <w:tc>
          <w:tcPr>
            <w:tcW w:w="1891" w:type="dxa"/>
            <w:tcBorders>
              <w:tl2br w:val="nil"/>
              <w:tr2bl w:val="nil"/>
            </w:tcBorders>
            <w:tcMar>
              <w:top w:w="60" w:type="dxa"/>
              <w:left w:w="120" w:type="dxa"/>
              <w:bottom w:w="30" w:type="dxa"/>
              <w:right w:w="120" w:type="dxa"/>
            </w:tcMar>
            <w:vAlign w:val="center"/>
          </w:tcPr>
          <w:p w14:paraId="61D53A59">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报价合理性</w:t>
            </w:r>
          </w:p>
        </w:tc>
        <w:tc>
          <w:tcPr>
            <w:tcW w:w="4244" w:type="dxa"/>
            <w:tcBorders>
              <w:tl2br w:val="nil"/>
              <w:tr2bl w:val="nil"/>
            </w:tcBorders>
            <w:tcMar>
              <w:top w:w="60" w:type="dxa"/>
              <w:left w:w="120" w:type="dxa"/>
              <w:bottom w:w="30" w:type="dxa"/>
              <w:right w:w="120" w:type="dxa"/>
            </w:tcMar>
            <w:vAlign w:val="center"/>
          </w:tcPr>
          <w:p w14:paraId="4C2C4804">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评标小组认为投标人报价明显低于其他通过符合性审查投标人的报价，可能影响服务质量或诚信履约的，可要求其在合理时间内提供书面说明及相关证明材料（</w:t>
            </w:r>
            <w:r>
              <w:rPr>
                <w:rFonts w:hint="eastAsia" w:asciiTheme="minorHAnsi" w:hAnsiTheme="minorHAnsi" w:eastAsiaTheme="minorEastAsia" w:cstheme="minorBidi"/>
                <w:b/>
                <w:kern w:val="0"/>
                <w:szCs w:val="22"/>
              </w:rPr>
              <w:t>低于总预算的百分之四十五</w:t>
            </w:r>
            <w:r>
              <w:rPr>
                <w:rFonts w:hint="eastAsia" w:asciiTheme="minorHAnsi" w:hAnsiTheme="minorHAnsi" w:eastAsiaTheme="minorEastAsia" w:cstheme="minorBidi"/>
                <w:kern w:val="0"/>
                <w:szCs w:val="22"/>
              </w:rPr>
              <w:t>），无法证明合理性的，本项不得分，情节严重的按无效投标处理。</w:t>
            </w:r>
          </w:p>
        </w:tc>
      </w:tr>
      <w:tr w14:paraId="0317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restart"/>
            <w:tcBorders>
              <w:tl2br w:val="nil"/>
              <w:tr2bl w:val="nil"/>
            </w:tcBorders>
            <w:tcMar>
              <w:top w:w="60" w:type="dxa"/>
              <w:left w:w="120" w:type="dxa"/>
              <w:bottom w:w="30" w:type="dxa"/>
              <w:right w:w="120" w:type="dxa"/>
            </w:tcMar>
            <w:vAlign w:val="center"/>
          </w:tcPr>
          <w:p w14:paraId="25B740E5">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技术部分（</w:t>
            </w:r>
            <w:r>
              <w:rPr>
                <w:rFonts w:asciiTheme="minorHAnsi" w:hAnsiTheme="minorHAnsi" w:eastAsiaTheme="minorEastAsia" w:cstheme="minorBidi"/>
                <w:kern w:val="0"/>
                <w:szCs w:val="22"/>
              </w:rPr>
              <w:t>1</w:t>
            </w:r>
            <w:r>
              <w:rPr>
                <w:rFonts w:hint="eastAsia" w:asciiTheme="minorHAnsi" w:hAnsiTheme="minorHAnsi" w:eastAsiaTheme="minorEastAsia" w:cstheme="minorBidi"/>
                <w:kern w:val="0"/>
                <w:szCs w:val="22"/>
              </w:rPr>
              <w:t>5分）</w:t>
            </w:r>
          </w:p>
        </w:tc>
        <w:tc>
          <w:tcPr>
            <w:tcW w:w="803" w:type="dxa"/>
            <w:tcBorders>
              <w:tl2br w:val="nil"/>
              <w:tr2bl w:val="nil"/>
            </w:tcBorders>
            <w:tcMar>
              <w:top w:w="60" w:type="dxa"/>
              <w:left w:w="120" w:type="dxa"/>
              <w:bottom w:w="30" w:type="dxa"/>
              <w:right w:w="120" w:type="dxa"/>
            </w:tcMar>
            <w:vAlign w:val="center"/>
          </w:tcPr>
          <w:p w14:paraId="02415648">
            <w:pPr>
              <w:rPr>
                <w:rFonts w:asciiTheme="minorHAnsi" w:hAnsiTheme="minorHAnsi" w:eastAsiaTheme="minorEastAsia" w:cstheme="minorBidi"/>
                <w:kern w:val="0"/>
                <w:szCs w:val="22"/>
              </w:rPr>
            </w:pPr>
            <w:r>
              <w:rPr>
                <w:rFonts w:asciiTheme="minorHAnsi" w:hAnsiTheme="minorHAnsi" w:eastAsiaTheme="minorEastAsia" w:cstheme="minorBidi"/>
                <w:kern w:val="0"/>
                <w:szCs w:val="22"/>
              </w:rPr>
              <w:t>1</w:t>
            </w:r>
            <w:r>
              <w:rPr>
                <w:rFonts w:hint="eastAsia" w:asciiTheme="minorHAnsi" w:hAnsiTheme="minorHAnsi" w:eastAsiaTheme="minorEastAsia" w:cstheme="minorBidi"/>
                <w:kern w:val="0"/>
                <w:szCs w:val="22"/>
              </w:rPr>
              <w:t>0</w:t>
            </w:r>
          </w:p>
        </w:tc>
        <w:tc>
          <w:tcPr>
            <w:tcW w:w="1891" w:type="dxa"/>
            <w:tcBorders>
              <w:tl2br w:val="nil"/>
              <w:tr2bl w:val="nil"/>
            </w:tcBorders>
            <w:tcMar>
              <w:top w:w="60" w:type="dxa"/>
              <w:left w:w="120" w:type="dxa"/>
              <w:bottom w:w="30" w:type="dxa"/>
              <w:right w:w="120" w:type="dxa"/>
            </w:tcMar>
            <w:vAlign w:val="center"/>
          </w:tcPr>
          <w:p w14:paraId="1F97A767">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印刷工艺与质量保障</w:t>
            </w:r>
          </w:p>
        </w:tc>
        <w:tc>
          <w:tcPr>
            <w:tcW w:w="4244" w:type="dxa"/>
            <w:tcBorders>
              <w:tl2br w:val="nil"/>
              <w:tr2bl w:val="nil"/>
            </w:tcBorders>
            <w:tcMar>
              <w:top w:w="60" w:type="dxa"/>
              <w:left w:w="120" w:type="dxa"/>
              <w:bottom w:w="30" w:type="dxa"/>
              <w:right w:w="120" w:type="dxa"/>
            </w:tcMar>
            <w:vAlign w:val="center"/>
          </w:tcPr>
          <w:p w14:paraId="17FDEA72">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1. 明确年鉴印刷所用纸张（正文、封面、环衬）规格、克重、材质及环保标准，工艺描述详尽（含排版、三审三校、覆膜、装订、裁切、色彩控制），符合年鉴长期保存标准，得</w:t>
            </w:r>
            <w:r>
              <w:rPr>
                <w:rFonts w:asciiTheme="minorHAnsi" w:hAnsiTheme="minorHAnsi" w:eastAsiaTheme="minorEastAsia" w:cstheme="minorBidi"/>
                <w:kern w:val="0"/>
                <w:szCs w:val="22"/>
              </w:rPr>
              <w:t>10</w:t>
            </w:r>
            <w:r>
              <w:rPr>
                <w:rFonts w:hint="eastAsia" w:asciiTheme="minorHAnsi" w:hAnsiTheme="minorHAnsi" w:eastAsiaTheme="minorEastAsia" w:cstheme="minorBidi"/>
                <w:kern w:val="0"/>
                <w:szCs w:val="22"/>
              </w:rPr>
              <w:t>分；2. 工艺描述较详细，纸张规格基本符合要求，核心工艺无遗漏，得</w:t>
            </w:r>
            <w:r>
              <w:rPr>
                <w:rFonts w:asciiTheme="minorHAnsi" w:hAnsiTheme="minorHAnsi" w:eastAsiaTheme="minorEastAsia" w:cstheme="minorBidi"/>
                <w:kern w:val="0"/>
                <w:szCs w:val="22"/>
              </w:rPr>
              <w:t>7</w:t>
            </w:r>
            <w:r>
              <w:rPr>
                <w:rFonts w:hint="eastAsia" w:asciiTheme="minorHAnsi" w:hAnsiTheme="minorHAnsi" w:eastAsiaTheme="minorEastAsia" w:cstheme="minorBidi"/>
                <w:kern w:val="0"/>
                <w:szCs w:val="22"/>
              </w:rPr>
              <w:t>分；3. 工艺描述简单，纸张规格不明确，核心工艺缺失，得4分；4. 未明确工艺或纸张不符合要求，得0分。</w:t>
            </w:r>
          </w:p>
        </w:tc>
      </w:tr>
      <w:tr w14:paraId="6DD4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continue"/>
            <w:tcBorders>
              <w:tl2br w:val="nil"/>
              <w:tr2bl w:val="nil"/>
            </w:tcBorders>
            <w:tcMar>
              <w:top w:w="60" w:type="dxa"/>
              <w:left w:w="120" w:type="dxa"/>
              <w:bottom w:w="30" w:type="dxa"/>
              <w:right w:w="120" w:type="dxa"/>
            </w:tcMar>
            <w:vAlign w:val="center"/>
          </w:tcPr>
          <w:p w14:paraId="46365750">
            <w:pPr>
              <w:rPr>
                <w:rFonts w:asciiTheme="minorHAnsi" w:hAnsiTheme="minorHAnsi" w:eastAsiaTheme="minorEastAsia" w:cstheme="minorBidi"/>
                <w:kern w:val="0"/>
                <w:szCs w:val="22"/>
              </w:rPr>
            </w:pPr>
          </w:p>
        </w:tc>
        <w:tc>
          <w:tcPr>
            <w:tcW w:w="803" w:type="dxa"/>
            <w:tcBorders>
              <w:tl2br w:val="nil"/>
              <w:tr2bl w:val="nil"/>
            </w:tcBorders>
            <w:tcMar>
              <w:top w:w="60" w:type="dxa"/>
              <w:left w:w="120" w:type="dxa"/>
              <w:bottom w:w="30" w:type="dxa"/>
              <w:right w:w="120" w:type="dxa"/>
            </w:tcMar>
            <w:vAlign w:val="center"/>
          </w:tcPr>
          <w:p w14:paraId="2DC082C4">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5</w:t>
            </w:r>
          </w:p>
        </w:tc>
        <w:tc>
          <w:tcPr>
            <w:tcW w:w="1891" w:type="dxa"/>
            <w:tcBorders>
              <w:tl2br w:val="nil"/>
              <w:tr2bl w:val="nil"/>
            </w:tcBorders>
            <w:tcMar>
              <w:top w:w="60" w:type="dxa"/>
              <w:left w:w="120" w:type="dxa"/>
              <w:bottom w:w="30" w:type="dxa"/>
              <w:right w:w="120" w:type="dxa"/>
            </w:tcMar>
            <w:vAlign w:val="center"/>
          </w:tcPr>
          <w:p w14:paraId="4D65567E">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交付周期与服务</w:t>
            </w:r>
          </w:p>
        </w:tc>
        <w:tc>
          <w:tcPr>
            <w:tcW w:w="4244" w:type="dxa"/>
            <w:tcBorders>
              <w:tl2br w:val="nil"/>
              <w:tr2bl w:val="nil"/>
            </w:tcBorders>
            <w:tcMar>
              <w:top w:w="60" w:type="dxa"/>
              <w:left w:w="120" w:type="dxa"/>
              <w:bottom w:w="30" w:type="dxa"/>
              <w:right w:w="120" w:type="dxa"/>
            </w:tcMar>
            <w:vAlign w:val="center"/>
          </w:tcPr>
          <w:p w14:paraId="43B40FF1">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1. 项目实施进度合理，能够提供按时交付承诺书（加盖公章）的得5分。无承诺书，得0分。（承诺书格式自拟）</w:t>
            </w:r>
          </w:p>
        </w:tc>
      </w:tr>
      <w:tr w14:paraId="173A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restart"/>
            <w:tcBorders>
              <w:tl2br w:val="nil"/>
              <w:tr2bl w:val="nil"/>
            </w:tcBorders>
            <w:tcMar>
              <w:top w:w="60" w:type="dxa"/>
              <w:left w:w="120" w:type="dxa"/>
              <w:bottom w:w="30" w:type="dxa"/>
              <w:right w:w="120" w:type="dxa"/>
            </w:tcMar>
            <w:vAlign w:val="center"/>
          </w:tcPr>
          <w:p w14:paraId="0886B591">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商务资信部分（</w:t>
            </w:r>
            <w:r>
              <w:rPr>
                <w:rFonts w:asciiTheme="minorHAnsi" w:hAnsiTheme="minorHAnsi" w:eastAsiaTheme="minorEastAsia" w:cstheme="minorBidi"/>
                <w:kern w:val="0"/>
                <w:szCs w:val="22"/>
              </w:rPr>
              <w:t>35</w:t>
            </w:r>
            <w:r>
              <w:rPr>
                <w:rFonts w:hint="eastAsia" w:asciiTheme="minorHAnsi" w:hAnsiTheme="minorHAnsi" w:eastAsiaTheme="minorEastAsia" w:cstheme="minorBidi"/>
                <w:kern w:val="0"/>
                <w:szCs w:val="22"/>
              </w:rPr>
              <w:t>分）</w:t>
            </w:r>
          </w:p>
        </w:tc>
        <w:tc>
          <w:tcPr>
            <w:tcW w:w="803" w:type="dxa"/>
            <w:tcBorders>
              <w:tl2br w:val="nil"/>
              <w:tr2bl w:val="nil"/>
            </w:tcBorders>
            <w:tcMar>
              <w:top w:w="60" w:type="dxa"/>
              <w:left w:w="120" w:type="dxa"/>
              <w:bottom w:w="30" w:type="dxa"/>
              <w:right w:w="120" w:type="dxa"/>
            </w:tcMar>
            <w:vAlign w:val="center"/>
          </w:tcPr>
          <w:p w14:paraId="32F0202B">
            <w:pPr>
              <w:rPr>
                <w:rFonts w:asciiTheme="minorHAnsi" w:hAnsiTheme="minorHAnsi" w:eastAsiaTheme="minorEastAsia" w:cstheme="minorBidi"/>
                <w:color w:val="FF0000"/>
                <w:kern w:val="0"/>
                <w:szCs w:val="22"/>
              </w:rPr>
            </w:pPr>
            <w:r>
              <w:rPr>
                <w:rFonts w:asciiTheme="minorHAnsi" w:hAnsiTheme="minorHAnsi" w:eastAsiaTheme="minorEastAsia" w:cstheme="minorBidi"/>
                <w:kern w:val="0"/>
                <w:szCs w:val="22"/>
              </w:rPr>
              <w:t>9</w:t>
            </w:r>
          </w:p>
        </w:tc>
        <w:tc>
          <w:tcPr>
            <w:tcW w:w="1891" w:type="dxa"/>
            <w:tcBorders>
              <w:tl2br w:val="nil"/>
              <w:tr2bl w:val="nil"/>
            </w:tcBorders>
            <w:tcMar>
              <w:top w:w="60" w:type="dxa"/>
              <w:left w:w="120" w:type="dxa"/>
              <w:bottom w:w="30" w:type="dxa"/>
              <w:right w:w="120" w:type="dxa"/>
            </w:tcMar>
            <w:vAlign w:val="center"/>
          </w:tcPr>
          <w:p w14:paraId="410ED6B5">
            <w:pPr>
              <w:rPr>
                <w:rFonts w:asciiTheme="minorHAnsi" w:hAnsiTheme="minorHAnsi" w:eastAsiaTheme="minorEastAsia" w:cstheme="minorBidi"/>
                <w:color w:val="FF0000"/>
                <w:kern w:val="0"/>
                <w:szCs w:val="22"/>
              </w:rPr>
            </w:pPr>
            <w:r>
              <w:rPr>
                <w:rFonts w:hint="eastAsia" w:asciiTheme="minorHAnsi" w:hAnsiTheme="minorHAnsi" w:eastAsiaTheme="minorEastAsia" w:cstheme="minorBidi"/>
                <w:kern w:val="0"/>
                <w:szCs w:val="22"/>
              </w:rPr>
              <w:t>类似项目业绩</w:t>
            </w:r>
          </w:p>
        </w:tc>
        <w:tc>
          <w:tcPr>
            <w:tcW w:w="4244" w:type="dxa"/>
            <w:tcBorders>
              <w:tl2br w:val="nil"/>
              <w:tr2bl w:val="nil"/>
            </w:tcBorders>
            <w:tcMar>
              <w:top w:w="60" w:type="dxa"/>
              <w:left w:w="120" w:type="dxa"/>
              <w:bottom w:w="30" w:type="dxa"/>
              <w:right w:w="120" w:type="dxa"/>
            </w:tcMar>
            <w:vAlign w:val="center"/>
          </w:tcPr>
          <w:p w14:paraId="714FA35C">
            <w:pPr>
              <w:rPr>
                <w:rFonts w:asciiTheme="minorHAnsi" w:hAnsiTheme="minorHAnsi" w:eastAsiaTheme="minorEastAsia" w:cstheme="minorBidi"/>
                <w:color w:val="FF0000"/>
                <w:kern w:val="0"/>
                <w:szCs w:val="22"/>
              </w:rPr>
            </w:pPr>
            <w:r>
              <w:rPr>
                <w:rFonts w:hint="eastAsia" w:asciiTheme="minorHAnsi" w:hAnsiTheme="minorHAnsi" w:eastAsiaTheme="minorEastAsia" w:cstheme="minorBidi"/>
                <w:kern w:val="0"/>
                <w:szCs w:val="22"/>
              </w:rPr>
              <w:t xml:space="preserve">1. </w:t>
            </w:r>
            <w:r>
              <w:rPr>
                <w:rFonts w:asciiTheme="minorHAnsi" w:hAnsiTheme="minorHAnsi" w:eastAsiaTheme="minorEastAsia" w:cstheme="minorBidi"/>
                <w:kern w:val="0"/>
                <w:szCs w:val="22"/>
              </w:rPr>
              <w:t>2022</w:t>
            </w:r>
            <w:r>
              <w:rPr>
                <w:rFonts w:hint="eastAsia" w:asciiTheme="minorHAnsi" w:hAnsiTheme="minorHAnsi" w:eastAsiaTheme="minorEastAsia" w:cstheme="minorBidi"/>
                <w:kern w:val="0"/>
                <w:szCs w:val="22"/>
              </w:rPr>
              <w:t>年1月至今（自投标截止日起算）承接过县级市及以上或高校类年鉴、志书印刷项目≥1个，基础分</w:t>
            </w:r>
            <w:r>
              <w:rPr>
                <w:rFonts w:asciiTheme="minorHAnsi" w:hAnsiTheme="minorHAnsi" w:eastAsiaTheme="minorEastAsia" w:cstheme="minorBidi"/>
                <w:kern w:val="0"/>
                <w:szCs w:val="22"/>
              </w:rPr>
              <w:t>5</w:t>
            </w:r>
            <w:r>
              <w:rPr>
                <w:rFonts w:hint="eastAsia" w:asciiTheme="minorHAnsi" w:hAnsiTheme="minorHAnsi" w:eastAsiaTheme="minorEastAsia" w:cstheme="minorBidi"/>
                <w:kern w:val="0"/>
                <w:szCs w:val="22"/>
              </w:rPr>
              <w:t>分，每增加提供一个有效业绩加</w:t>
            </w:r>
            <w:r>
              <w:rPr>
                <w:rFonts w:asciiTheme="minorHAnsi" w:hAnsiTheme="minorHAnsi" w:eastAsiaTheme="minorEastAsia" w:cstheme="minorBidi"/>
                <w:kern w:val="0"/>
                <w:szCs w:val="22"/>
              </w:rPr>
              <w:t>1</w:t>
            </w:r>
            <w:r>
              <w:rPr>
                <w:rFonts w:hint="eastAsia" w:asciiTheme="minorHAnsi" w:hAnsiTheme="minorHAnsi" w:eastAsiaTheme="minorEastAsia" w:cstheme="minorBidi"/>
                <w:kern w:val="0"/>
                <w:szCs w:val="22"/>
              </w:rPr>
              <w:t>分，最高9分；无同类项目业绩，得0分。印刷项目需提供合同复印件（加盖公章）。</w:t>
            </w:r>
          </w:p>
        </w:tc>
      </w:tr>
      <w:tr w14:paraId="33D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continue"/>
            <w:tcBorders>
              <w:tl2br w:val="nil"/>
              <w:tr2bl w:val="nil"/>
            </w:tcBorders>
            <w:tcMar>
              <w:top w:w="60" w:type="dxa"/>
              <w:left w:w="120" w:type="dxa"/>
              <w:bottom w:w="30" w:type="dxa"/>
              <w:right w:w="120" w:type="dxa"/>
            </w:tcMar>
            <w:vAlign w:val="center"/>
          </w:tcPr>
          <w:p w14:paraId="4C1B3CBD">
            <w:pPr>
              <w:rPr>
                <w:rFonts w:asciiTheme="minorHAnsi" w:hAnsiTheme="minorHAnsi" w:eastAsiaTheme="minorEastAsia" w:cstheme="minorBidi"/>
                <w:kern w:val="0"/>
                <w:szCs w:val="22"/>
              </w:rPr>
            </w:pPr>
          </w:p>
        </w:tc>
        <w:tc>
          <w:tcPr>
            <w:tcW w:w="803" w:type="dxa"/>
            <w:tcBorders>
              <w:tl2br w:val="nil"/>
              <w:tr2bl w:val="nil"/>
            </w:tcBorders>
            <w:tcMar>
              <w:top w:w="60" w:type="dxa"/>
              <w:left w:w="120" w:type="dxa"/>
              <w:bottom w:w="30" w:type="dxa"/>
              <w:right w:w="120" w:type="dxa"/>
            </w:tcMar>
            <w:vAlign w:val="center"/>
          </w:tcPr>
          <w:p w14:paraId="4BF5FAD2">
            <w:pPr>
              <w:rPr>
                <w:rFonts w:asciiTheme="minorHAnsi" w:hAnsiTheme="minorHAnsi" w:eastAsiaTheme="minorEastAsia" w:cstheme="minorBidi"/>
                <w:kern w:val="0"/>
                <w:szCs w:val="22"/>
              </w:rPr>
            </w:pPr>
            <w:r>
              <w:rPr>
                <w:rFonts w:asciiTheme="minorHAnsi" w:hAnsiTheme="minorHAnsi" w:eastAsiaTheme="minorEastAsia" w:cstheme="minorBidi"/>
                <w:kern w:val="0"/>
                <w:szCs w:val="22"/>
              </w:rPr>
              <w:t>21</w:t>
            </w:r>
          </w:p>
        </w:tc>
        <w:tc>
          <w:tcPr>
            <w:tcW w:w="1891" w:type="dxa"/>
            <w:tcBorders>
              <w:tl2br w:val="nil"/>
              <w:tr2bl w:val="nil"/>
            </w:tcBorders>
            <w:tcMar>
              <w:top w:w="60" w:type="dxa"/>
              <w:left w:w="120" w:type="dxa"/>
              <w:bottom w:w="30" w:type="dxa"/>
              <w:right w:w="120" w:type="dxa"/>
            </w:tcMar>
            <w:vAlign w:val="center"/>
          </w:tcPr>
          <w:p w14:paraId="36A4342A">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提供样品</w:t>
            </w:r>
          </w:p>
        </w:tc>
        <w:tc>
          <w:tcPr>
            <w:tcW w:w="4244" w:type="dxa"/>
            <w:tcBorders>
              <w:tl2br w:val="nil"/>
              <w:tr2bl w:val="nil"/>
            </w:tcBorders>
            <w:tcMar>
              <w:top w:w="60" w:type="dxa"/>
              <w:left w:w="120" w:type="dxa"/>
              <w:bottom w:w="30" w:type="dxa"/>
              <w:right w:w="120" w:type="dxa"/>
            </w:tcMar>
            <w:vAlign w:val="center"/>
          </w:tcPr>
          <w:p w14:paraId="5471FBFC">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lang w:val="zh-TW"/>
              </w:rPr>
              <w:t>在开标现场根据投标商提供的样品，由评委打分（优秀</w:t>
            </w:r>
            <w:r>
              <w:rPr>
                <w:rFonts w:asciiTheme="minorHAnsi" w:hAnsiTheme="minorHAnsi" w:eastAsiaTheme="minorEastAsia" w:cstheme="minorBidi"/>
                <w:kern w:val="0"/>
                <w:szCs w:val="22"/>
              </w:rPr>
              <w:t>21</w:t>
            </w:r>
            <w:r>
              <w:rPr>
                <w:rFonts w:hint="eastAsia" w:asciiTheme="minorHAnsi" w:hAnsiTheme="minorHAnsi" w:eastAsiaTheme="minorEastAsia" w:cstheme="minorBidi"/>
                <w:kern w:val="0"/>
                <w:szCs w:val="22"/>
                <w:lang w:val="zh-TW"/>
              </w:rPr>
              <w:t>分，良好</w:t>
            </w:r>
            <w:r>
              <w:rPr>
                <w:rFonts w:asciiTheme="minorHAnsi" w:hAnsiTheme="minorHAnsi" w:eastAsiaTheme="minorEastAsia" w:cstheme="minorBidi"/>
                <w:kern w:val="0"/>
                <w:szCs w:val="22"/>
              </w:rPr>
              <w:t>14</w:t>
            </w:r>
            <w:r>
              <w:rPr>
                <w:rFonts w:hint="eastAsia" w:asciiTheme="minorHAnsi" w:hAnsiTheme="minorHAnsi" w:eastAsiaTheme="minorEastAsia" w:cstheme="minorBidi"/>
                <w:kern w:val="0"/>
                <w:szCs w:val="22"/>
                <w:lang w:val="zh-TW"/>
              </w:rPr>
              <w:t>分，一般</w:t>
            </w:r>
            <w:r>
              <w:rPr>
                <w:rFonts w:hint="eastAsia" w:asciiTheme="minorHAnsi" w:hAnsiTheme="minorHAnsi" w:eastAsiaTheme="minorEastAsia" w:cstheme="minorBidi"/>
                <w:kern w:val="0"/>
                <w:szCs w:val="22"/>
              </w:rPr>
              <w:t>7</w:t>
            </w:r>
            <w:r>
              <w:rPr>
                <w:rFonts w:hint="eastAsia" w:asciiTheme="minorHAnsi" w:hAnsiTheme="minorHAnsi" w:eastAsiaTheme="minorEastAsia" w:cstheme="minorBidi"/>
                <w:kern w:val="0"/>
                <w:szCs w:val="22"/>
                <w:lang w:val="zh-TW"/>
              </w:rPr>
              <w:t>分，较差0分）。</w:t>
            </w:r>
          </w:p>
        </w:tc>
      </w:tr>
      <w:tr w14:paraId="1527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3" w:type="dxa"/>
            <w:vMerge w:val="continue"/>
            <w:tcBorders>
              <w:tl2br w:val="nil"/>
              <w:tr2bl w:val="nil"/>
            </w:tcBorders>
            <w:tcMar>
              <w:top w:w="60" w:type="dxa"/>
              <w:left w:w="120" w:type="dxa"/>
              <w:bottom w:w="30" w:type="dxa"/>
              <w:right w:w="120" w:type="dxa"/>
            </w:tcMar>
            <w:vAlign w:val="center"/>
          </w:tcPr>
          <w:p w14:paraId="3899C3A3">
            <w:pPr>
              <w:rPr>
                <w:rFonts w:asciiTheme="minorHAnsi" w:hAnsiTheme="minorHAnsi" w:eastAsiaTheme="minorEastAsia" w:cstheme="minorBidi"/>
                <w:kern w:val="0"/>
                <w:szCs w:val="22"/>
              </w:rPr>
            </w:pPr>
          </w:p>
        </w:tc>
        <w:tc>
          <w:tcPr>
            <w:tcW w:w="803" w:type="dxa"/>
            <w:tcBorders>
              <w:tl2br w:val="nil"/>
              <w:tr2bl w:val="nil"/>
            </w:tcBorders>
            <w:tcMar>
              <w:top w:w="60" w:type="dxa"/>
              <w:left w:w="120" w:type="dxa"/>
              <w:bottom w:w="30" w:type="dxa"/>
              <w:right w:w="120" w:type="dxa"/>
            </w:tcMar>
            <w:vAlign w:val="center"/>
          </w:tcPr>
          <w:p w14:paraId="7DF31D9A">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5</w:t>
            </w:r>
          </w:p>
        </w:tc>
        <w:tc>
          <w:tcPr>
            <w:tcW w:w="1891" w:type="dxa"/>
            <w:tcBorders>
              <w:tl2br w:val="nil"/>
              <w:tr2bl w:val="nil"/>
            </w:tcBorders>
            <w:tcMar>
              <w:top w:w="60" w:type="dxa"/>
              <w:left w:w="120" w:type="dxa"/>
              <w:bottom w:w="30" w:type="dxa"/>
              <w:right w:w="120" w:type="dxa"/>
            </w:tcMar>
            <w:vAlign w:val="center"/>
          </w:tcPr>
          <w:p w14:paraId="72C39188">
            <w:pPr>
              <w:rPr>
                <w:rFonts w:asciiTheme="minorHAnsi" w:hAnsiTheme="minorHAnsi" w:eastAsiaTheme="minorEastAsia" w:cstheme="minorBidi"/>
                <w:kern w:val="0"/>
                <w:szCs w:val="22"/>
              </w:rPr>
            </w:pPr>
            <w:r>
              <w:rPr>
                <w:rFonts w:hint="eastAsia" w:asciiTheme="minorHAnsi" w:hAnsiTheme="minorHAnsi" w:eastAsiaTheme="minorEastAsia" w:cstheme="minorBidi"/>
                <w:kern w:val="0"/>
                <w:szCs w:val="22"/>
              </w:rPr>
              <w:t>售后服务承诺</w:t>
            </w:r>
          </w:p>
        </w:tc>
        <w:tc>
          <w:tcPr>
            <w:tcW w:w="4244" w:type="dxa"/>
            <w:tcBorders>
              <w:tl2br w:val="nil"/>
              <w:tr2bl w:val="nil"/>
            </w:tcBorders>
            <w:tcMar>
              <w:top w:w="60" w:type="dxa"/>
              <w:left w:w="120" w:type="dxa"/>
              <w:bottom w:w="30" w:type="dxa"/>
              <w:right w:w="120" w:type="dxa"/>
            </w:tcMar>
            <w:vAlign w:val="center"/>
          </w:tcPr>
          <w:p w14:paraId="53B30085">
            <w:pPr>
              <w:rPr>
                <w:rFonts w:eastAsia="PMingLiU" w:asciiTheme="minorHAnsi" w:hAnsiTheme="minorHAnsi" w:cstheme="minorBidi"/>
                <w:kern w:val="0"/>
                <w:szCs w:val="22"/>
                <w:lang w:eastAsia="zh-TW"/>
              </w:rPr>
            </w:pPr>
            <w:r>
              <w:rPr>
                <w:rFonts w:hint="eastAsia" w:asciiTheme="minorHAnsi" w:hAnsiTheme="minorHAnsi" w:eastAsiaTheme="minorEastAsia" w:cstheme="minorBidi"/>
                <w:kern w:val="0"/>
                <w:szCs w:val="22"/>
              </w:rPr>
              <w:t>1. 承诺质保期≥1年，明确质量问题整改时限（24小时内响应、7日内整改完毕），得</w:t>
            </w:r>
            <w:r>
              <w:rPr>
                <w:rFonts w:asciiTheme="minorHAnsi" w:hAnsiTheme="minorHAnsi" w:eastAsiaTheme="minorEastAsia" w:cstheme="minorBidi"/>
                <w:kern w:val="0"/>
                <w:szCs w:val="22"/>
              </w:rPr>
              <w:t>5</w:t>
            </w:r>
            <w:r>
              <w:rPr>
                <w:rFonts w:hint="eastAsia" w:asciiTheme="minorHAnsi" w:hAnsiTheme="minorHAnsi" w:eastAsiaTheme="minorEastAsia" w:cstheme="minorBidi"/>
                <w:kern w:val="0"/>
                <w:szCs w:val="22"/>
              </w:rPr>
              <w:t xml:space="preserve">分； </w:t>
            </w:r>
            <w:r>
              <w:rPr>
                <w:rFonts w:asciiTheme="minorHAnsi" w:hAnsiTheme="minorHAnsi" w:eastAsiaTheme="minorEastAsia" w:cstheme="minorBidi"/>
                <w:kern w:val="0"/>
                <w:szCs w:val="22"/>
              </w:rPr>
              <w:t>2</w:t>
            </w:r>
            <w:r>
              <w:rPr>
                <w:rFonts w:hint="eastAsia" w:asciiTheme="minorHAnsi" w:hAnsiTheme="minorHAnsi" w:eastAsiaTheme="minorEastAsia" w:cstheme="minorBidi"/>
                <w:kern w:val="0"/>
                <w:szCs w:val="22"/>
              </w:rPr>
              <w:t>. 无售后服务承诺，得0分。售后服务需自行提交加盖公章的服务承诺书。（承诺书格式自拟）</w:t>
            </w:r>
          </w:p>
        </w:tc>
      </w:tr>
    </w:tbl>
    <w:p w14:paraId="45AF44AE">
      <w:pPr>
        <w:rPr>
          <w:b/>
          <w:color w:val="000000"/>
          <w:sz w:val="36"/>
          <w:szCs w:val="36"/>
        </w:rPr>
      </w:pPr>
    </w:p>
    <w:p w14:paraId="416AB120">
      <w:pPr>
        <w:pStyle w:val="19"/>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D7A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62C4">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912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FE7C2"/>
    <w:multiLevelType w:val="singleLevel"/>
    <w:tmpl w:val="74DFE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4A51"/>
    <w:rsid w:val="00005561"/>
    <w:rsid w:val="000077C7"/>
    <w:rsid w:val="00011265"/>
    <w:rsid w:val="00012232"/>
    <w:rsid w:val="00013AF4"/>
    <w:rsid w:val="00013FAB"/>
    <w:rsid w:val="0001449A"/>
    <w:rsid w:val="00015611"/>
    <w:rsid w:val="00015AE9"/>
    <w:rsid w:val="00016BC6"/>
    <w:rsid w:val="000171C5"/>
    <w:rsid w:val="00020B69"/>
    <w:rsid w:val="000216A5"/>
    <w:rsid w:val="000255A6"/>
    <w:rsid w:val="0002788D"/>
    <w:rsid w:val="0003493D"/>
    <w:rsid w:val="000350CA"/>
    <w:rsid w:val="00037F6D"/>
    <w:rsid w:val="000410E8"/>
    <w:rsid w:val="00042FCF"/>
    <w:rsid w:val="00043C3E"/>
    <w:rsid w:val="00045D5E"/>
    <w:rsid w:val="00045F1F"/>
    <w:rsid w:val="000463A2"/>
    <w:rsid w:val="00047588"/>
    <w:rsid w:val="0004775D"/>
    <w:rsid w:val="00050581"/>
    <w:rsid w:val="00051E57"/>
    <w:rsid w:val="0005310A"/>
    <w:rsid w:val="000542CD"/>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17C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1D43"/>
    <w:rsid w:val="000D7724"/>
    <w:rsid w:val="000D7D2E"/>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1F3A"/>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3B7"/>
    <w:rsid w:val="001F4889"/>
    <w:rsid w:val="001F5477"/>
    <w:rsid w:val="001F6A1B"/>
    <w:rsid w:val="00202144"/>
    <w:rsid w:val="00202ACE"/>
    <w:rsid w:val="00203005"/>
    <w:rsid w:val="00205B7A"/>
    <w:rsid w:val="0020649C"/>
    <w:rsid w:val="002124E9"/>
    <w:rsid w:val="002164DC"/>
    <w:rsid w:val="002168C6"/>
    <w:rsid w:val="002202E2"/>
    <w:rsid w:val="002269E6"/>
    <w:rsid w:val="00227010"/>
    <w:rsid w:val="00227DB9"/>
    <w:rsid w:val="00230443"/>
    <w:rsid w:val="002321CF"/>
    <w:rsid w:val="00233A9D"/>
    <w:rsid w:val="002376AF"/>
    <w:rsid w:val="00241D49"/>
    <w:rsid w:val="00244A46"/>
    <w:rsid w:val="00245118"/>
    <w:rsid w:val="00247137"/>
    <w:rsid w:val="002518B8"/>
    <w:rsid w:val="002530A0"/>
    <w:rsid w:val="00253483"/>
    <w:rsid w:val="00253795"/>
    <w:rsid w:val="00253D57"/>
    <w:rsid w:val="002545CB"/>
    <w:rsid w:val="00255E0E"/>
    <w:rsid w:val="00260D43"/>
    <w:rsid w:val="0026431E"/>
    <w:rsid w:val="00264F03"/>
    <w:rsid w:val="00265ACF"/>
    <w:rsid w:val="00265DD3"/>
    <w:rsid w:val="0026781D"/>
    <w:rsid w:val="00271131"/>
    <w:rsid w:val="002729B7"/>
    <w:rsid w:val="0027403F"/>
    <w:rsid w:val="002745CA"/>
    <w:rsid w:val="002762D3"/>
    <w:rsid w:val="002766AE"/>
    <w:rsid w:val="0027797F"/>
    <w:rsid w:val="00282507"/>
    <w:rsid w:val="002838C4"/>
    <w:rsid w:val="00284D07"/>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4568"/>
    <w:rsid w:val="00305FD0"/>
    <w:rsid w:val="003067B5"/>
    <w:rsid w:val="003110EB"/>
    <w:rsid w:val="00311DE9"/>
    <w:rsid w:val="00312AC2"/>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10F"/>
    <w:rsid w:val="003422F6"/>
    <w:rsid w:val="00346B88"/>
    <w:rsid w:val="00346D62"/>
    <w:rsid w:val="003505E3"/>
    <w:rsid w:val="0035272D"/>
    <w:rsid w:val="00353235"/>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46EE"/>
    <w:rsid w:val="003B57FF"/>
    <w:rsid w:val="003B5FB4"/>
    <w:rsid w:val="003B710B"/>
    <w:rsid w:val="003B7588"/>
    <w:rsid w:val="003C0445"/>
    <w:rsid w:val="003C14C4"/>
    <w:rsid w:val="003C3D5D"/>
    <w:rsid w:val="003C4173"/>
    <w:rsid w:val="003C42E7"/>
    <w:rsid w:val="003C5718"/>
    <w:rsid w:val="003C7D98"/>
    <w:rsid w:val="003D2239"/>
    <w:rsid w:val="003D628A"/>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3973"/>
    <w:rsid w:val="004541D3"/>
    <w:rsid w:val="00455D7C"/>
    <w:rsid w:val="00457518"/>
    <w:rsid w:val="004638A3"/>
    <w:rsid w:val="0047038C"/>
    <w:rsid w:val="004723AE"/>
    <w:rsid w:val="00472C5E"/>
    <w:rsid w:val="0047367C"/>
    <w:rsid w:val="004741F2"/>
    <w:rsid w:val="00474E99"/>
    <w:rsid w:val="004757D9"/>
    <w:rsid w:val="004772C3"/>
    <w:rsid w:val="00477766"/>
    <w:rsid w:val="00477A77"/>
    <w:rsid w:val="00483CD6"/>
    <w:rsid w:val="004840C6"/>
    <w:rsid w:val="00485234"/>
    <w:rsid w:val="00486C5B"/>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4EC"/>
    <w:rsid w:val="004D1CCC"/>
    <w:rsid w:val="004D234D"/>
    <w:rsid w:val="004D2EDA"/>
    <w:rsid w:val="004D3CCA"/>
    <w:rsid w:val="004D5658"/>
    <w:rsid w:val="004D6D22"/>
    <w:rsid w:val="004D724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22A6"/>
    <w:rsid w:val="005628C5"/>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050B"/>
    <w:rsid w:val="005A7948"/>
    <w:rsid w:val="005A7A0F"/>
    <w:rsid w:val="005B4354"/>
    <w:rsid w:val="005B5641"/>
    <w:rsid w:val="005B7CA2"/>
    <w:rsid w:val="005C0F85"/>
    <w:rsid w:val="005C4C31"/>
    <w:rsid w:val="005D0AD3"/>
    <w:rsid w:val="005D0FA2"/>
    <w:rsid w:val="005D1B8A"/>
    <w:rsid w:val="005D2602"/>
    <w:rsid w:val="005D34C0"/>
    <w:rsid w:val="005D3AB4"/>
    <w:rsid w:val="005D43A4"/>
    <w:rsid w:val="005D7DCA"/>
    <w:rsid w:val="005E139C"/>
    <w:rsid w:val="005E52AD"/>
    <w:rsid w:val="005E5675"/>
    <w:rsid w:val="005E66A2"/>
    <w:rsid w:val="005F0281"/>
    <w:rsid w:val="005F02E3"/>
    <w:rsid w:val="005F1B9E"/>
    <w:rsid w:val="005F2046"/>
    <w:rsid w:val="005F2360"/>
    <w:rsid w:val="005F4726"/>
    <w:rsid w:val="005F4801"/>
    <w:rsid w:val="005F5937"/>
    <w:rsid w:val="005F6937"/>
    <w:rsid w:val="005F6CBE"/>
    <w:rsid w:val="005F7C34"/>
    <w:rsid w:val="006009CE"/>
    <w:rsid w:val="006014C2"/>
    <w:rsid w:val="00603B98"/>
    <w:rsid w:val="00605E46"/>
    <w:rsid w:val="0061131D"/>
    <w:rsid w:val="00611B66"/>
    <w:rsid w:val="006140AE"/>
    <w:rsid w:val="00615270"/>
    <w:rsid w:val="006152D1"/>
    <w:rsid w:val="0061668D"/>
    <w:rsid w:val="006237AA"/>
    <w:rsid w:val="00623973"/>
    <w:rsid w:val="00625069"/>
    <w:rsid w:val="006309C0"/>
    <w:rsid w:val="00632DBA"/>
    <w:rsid w:val="00633BA6"/>
    <w:rsid w:val="00633D90"/>
    <w:rsid w:val="00642C4D"/>
    <w:rsid w:val="006449A8"/>
    <w:rsid w:val="00651244"/>
    <w:rsid w:val="00652D7D"/>
    <w:rsid w:val="00657A5A"/>
    <w:rsid w:val="00665566"/>
    <w:rsid w:val="0066642D"/>
    <w:rsid w:val="00666995"/>
    <w:rsid w:val="00666F1A"/>
    <w:rsid w:val="006676A7"/>
    <w:rsid w:val="006715FE"/>
    <w:rsid w:val="006721B3"/>
    <w:rsid w:val="00672406"/>
    <w:rsid w:val="006734A7"/>
    <w:rsid w:val="00673C3B"/>
    <w:rsid w:val="00675914"/>
    <w:rsid w:val="00676330"/>
    <w:rsid w:val="00680EC3"/>
    <w:rsid w:val="006827C6"/>
    <w:rsid w:val="00682AD5"/>
    <w:rsid w:val="00684331"/>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0DE"/>
    <w:rsid w:val="006E5405"/>
    <w:rsid w:val="006E6E9D"/>
    <w:rsid w:val="006F1140"/>
    <w:rsid w:val="006F2115"/>
    <w:rsid w:val="006F21BC"/>
    <w:rsid w:val="006F48E2"/>
    <w:rsid w:val="006F573D"/>
    <w:rsid w:val="00701E9E"/>
    <w:rsid w:val="00702175"/>
    <w:rsid w:val="007049B7"/>
    <w:rsid w:val="007062E3"/>
    <w:rsid w:val="007115F8"/>
    <w:rsid w:val="00712569"/>
    <w:rsid w:val="0071297B"/>
    <w:rsid w:val="0071326D"/>
    <w:rsid w:val="00715C8A"/>
    <w:rsid w:val="00716C3C"/>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253A"/>
    <w:rsid w:val="00753DE7"/>
    <w:rsid w:val="00762E3B"/>
    <w:rsid w:val="00762F98"/>
    <w:rsid w:val="00764668"/>
    <w:rsid w:val="00767399"/>
    <w:rsid w:val="0077132A"/>
    <w:rsid w:val="0077195B"/>
    <w:rsid w:val="00771D5F"/>
    <w:rsid w:val="00773CAB"/>
    <w:rsid w:val="0077690F"/>
    <w:rsid w:val="00776B8D"/>
    <w:rsid w:val="007828E8"/>
    <w:rsid w:val="00784D1E"/>
    <w:rsid w:val="00785E69"/>
    <w:rsid w:val="00786125"/>
    <w:rsid w:val="00791986"/>
    <w:rsid w:val="00797F89"/>
    <w:rsid w:val="00797FEA"/>
    <w:rsid w:val="007A5620"/>
    <w:rsid w:val="007B3924"/>
    <w:rsid w:val="007B77E7"/>
    <w:rsid w:val="007C0077"/>
    <w:rsid w:val="007C0520"/>
    <w:rsid w:val="007C204C"/>
    <w:rsid w:val="007C3305"/>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17706"/>
    <w:rsid w:val="00821AA8"/>
    <w:rsid w:val="0082221B"/>
    <w:rsid w:val="00822B8A"/>
    <w:rsid w:val="00822FC7"/>
    <w:rsid w:val="00823024"/>
    <w:rsid w:val="00827A04"/>
    <w:rsid w:val="00830EC3"/>
    <w:rsid w:val="0083262A"/>
    <w:rsid w:val="00833ACA"/>
    <w:rsid w:val="00834AEA"/>
    <w:rsid w:val="008355AC"/>
    <w:rsid w:val="00836035"/>
    <w:rsid w:val="00837036"/>
    <w:rsid w:val="008378A6"/>
    <w:rsid w:val="00837C83"/>
    <w:rsid w:val="00841CD5"/>
    <w:rsid w:val="00841E82"/>
    <w:rsid w:val="0084332F"/>
    <w:rsid w:val="0084386A"/>
    <w:rsid w:val="00844BD4"/>
    <w:rsid w:val="008450EE"/>
    <w:rsid w:val="00845ACE"/>
    <w:rsid w:val="0084638E"/>
    <w:rsid w:val="00850619"/>
    <w:rsid w:val="00855685"/>
    <w:rsid w:val="008569D4"/>
    <w:rsid w:val="00857894"/>
    <w:rsid w:val="0086252B"/>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300"/>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259D"/>
    <w:rsid w:val="00924334"/>
    <w:rsid w:val="00926334"/>
    <w:rsid w:val="0092775B"/>
    <w:rsid w:val="00932F30"/>
    <w:rsid w:val="0093445B"/>
    <w:rsid w:val="0093490C"/>
    <w:rsid w:val="0093696B"/>
    <w:rsid w:val="00937761"/>
    <w:rsid w:val="00942F19"/>
    <w:rsid w:val="00944D4C"/>
    <w:rsid w:val="009465DC"/>
    <w:rsid w:val="0095071A"/>
    <w:rsid w:val="00950B02"/>
    <w:rsid w:val="00950C78"/>
    <w:rsid w:val="00952EB2"/>
    <w:rsid w:val="009551F5"/>
    <w:rsid w:val="0095694E"/>
    <w:rsid w:val="00956D3F"/>
    <w:rsid w:val="009573A4"/>
    <w:rsid w:val="009655FF"/>
    <w:rsid w:val="0096769B"/>
    <w:rsid w:val="00967E7C"/>
    <w:rsid w:val="00973400"/>
    <w:rsid w:val="009745B9"/>
    <w:rsid w:val="00975BDC"/>
    <w:rsid w:val="0097793E"/>
    <w:rsid w:val="00981782"/>
    <w:rsid w:val="00983EC6"/>
    <w:rsid w:val="00984EC4"/>
    <w:rsid w:val="00984F1E"/>
    <w:rsid w:val="00985465"/>
    <w:rsid w:val="00987F58"/>
    <w:rsid w:val="00992760"/>
    <w:rsid w:val="009947B9"/>
    <w:rsid w:val="00997976"/>
    <w:rsid w:val="009A154C"/>
    <w:rsid w:val="009A1795"/>
    <w:rsid w:val="009A7F19"/>
    <w:rsid w:val="009B058C"/>
    <w:rsid w:val="009B0FB8"/>
    <w:rsid w:val="009B14BF"/>
    <w:rsid w:val="009B18E9"/>
    <w:rsid w:val="009B191D"/>
    <w:rsid w:val="009B1BEE"/>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2966"/>
    <w:rsid w:val="00A53941"/>
    <w:rsid w:val="00A54166"/>
    <w:rsid w:val="00A544E7"/>
    <w:rsid w:val="00A554E8"/>
    <w:rsid w:val="00A60E0C"/>
    <w:rsid w:val="00A6133D"/>
    <w:rsid w:val="00A62A2D"/>
    <w:rsid w:val="00A62F73"/>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724"/>
    <w:rsid w:val="00AB6AC1"/>
    <w:rsid w:val="00AB6FE4"/>
    <w:rsid w:val="00AB720A"/>
    <w:rsid w:val="00AB731F"/>
    <w:rsid w:val="00AB7810"/>
    <w:rsid w:val="00AC0E57"/>
    <w:rsid w:val="00AC217F"/>
    <w:rsid w:val="00AC3F16"/>
    <w:rsid w:val="00AC42E5"/>
    <w:rsid w:val="00AC5388"/>
    <w:rsid w:val="00AC64A6"/>
    <w:rsid w:val="00AC67C4"/>
    <w:rsid w:val="00AD1578"/>
    <w:rsid w:val="00AD77F0"/>
    <w:rsid w:val="00AD7E53"/>
    <w:rsid w:val="00AE0006"/>
    <w:rsid w:val="00AE0C77"/>
    <w:rsid w:val="00AE6A82"/>
    <w:rsid w:val="00AF6AE2"/>
    <w:rsid w:val="00B001D1"/>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45D17"/>
    <w:rsid w:val="00B51ABE"/>
    <w:rsid w:val="00B53133"/>
    <w:rsid w:val="00B575D6"/>
    <w:rsid w:val="00B6088A"/>
    <w:rsid w:val="00B60A23"/>
    <w:rsid w:val="00B615D7"/>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0F9"/>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3111"/>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35BDD"/>
    <w:rsid w:val="00C402F1"/>
    <w:rsid w:val="00C41C94"/>
    <w:rsid w:val="00C42371"/>
    <w:rsid w:val="00C43280"/>
    <w:rsid w:val="00C4569C"/>
    <w:rsid w:val="00C456A1"/>
    <w:rsid w:val="00C50E0E"/>
    <w:rsid w:val="00C51C09"/>
    <w:rsid w:val="00C52D90"/>
    <w:rsid w:val="00C554AF"/>
    <w:rsid w:val="00C566F3"/>
    <w:rsid w:val="00C60F38"/>
    <w:rsid w:val="00C60FB5"/>
    <w:rsid w:val="00C65AEE"/>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5EA4"/>
    <w:rsid w:val="00D2716A"/>
    <w:rsid w:val="00D3168F"/>
    <w:rsid w:val="00D341DE"/>
    <w:rsid w:val="00D345CD"/>
    <w:rsid w:val="00D36298"/>
    <w:rsid w:val="00D37BE8"/>
    <w:rsid w:val="00D4312B"/>
    <w:rsid w:val="00D43AEB"/>
    <w:rsid w:val="00D4546C"/>
    <w:rsid w:val="00D5082F"/>
    <w:rsid w:val="00D5241B"/>
    <w:rsid w:val="00D53904"/>
    <w:rsid w:val="00D56637"/>
    <w:rsid w:val="00D607A6"/>
    <w:rsid w:val="00D62679"/>
    <w:rsid w:val="00D64CB2"/>
    <w:rsid w:val="00D64CBB"/>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8"/>
    <w:rsid w:val="00DF69EC"/>
    <w:rsid w:val="00DF73C9"/>
    <w:rsid w:val="00E02E01"/>
    <w:rsid w:val="00E03F1C"/>
    <w:rsid w:val="00E05AE2"/>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59F8"/>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3834"/>
    <w:rsid w:val="00EF41D5"/>
    <w:rsid w:val="00EF4E39"/>
    <w:rsid w:val="00EF5110"/>
    <w:rsid w:val="00EF7A13"/>
    <w:rsid w:val="00F024D9"/>
    <w:rsid w:val="00F02C73"/>
    <w:rsid w:val="00F0431A"/>
    <w:rsid w:val="00F07D2F"/>
    <w:rsid w:val="00F13C81"/>
    <w:rsid w:val="00F13D38"/>
    <w:rsid w:val="00F15419"/>
    <w:rsid w:val="00F15D31"/>
    <w:rsid w:val="00F23452"/>
    <w:rsid w:val="00F24415"/>
    <w:rsid w:val="00F26257"/>
    <w:rsid w:val="00F2637C"/>
    <w:rsid w:val="00F26560"/>
    <w:rsid w:val="00F303B9"/>
    <w:rsid w:val="00F3081F"/>
    <w:rsid w:val="00F325A6"/>
    <w:rsid w:val="00F32B84"/>
    <w:rsid w:val="00F342B7"/>
    <w:rsid w:val="00F36739"/>
    <w:rsid w:val="00F37688"/>
    <w:rsid w:val="00F44E12"/>
    <w:rsid w:val="00F50AC6"/>
    <w:rsid w:val="00F525E4"/>
    <w:rsid w:val="00F53360"/>
    <w:rsid w:val="00F6310D"/>
    <w:rsid w:val="00F631EE"/>
    <w:rsid w:val="00F663F1"/>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297E"/>
    <w:rsid w:val="00F9437D"/>
    <w:rsid w:val="00F9450E"/>
    <w:rsid w:val="00F9607A"/>
    <w:rsid w:val="00F96330"/>
    <w:rsid w:val="00F97AE9"/>
    <w:rsid w:val="00F97C63"/>
    <w:rsid w:val="00FA3A60"/>
    <w:rsid w:val="00FA49DD"/>
    <w:rsid w:val="00FA5363"/>
    <w:rsid w:val="00FB3E91"/>
    <w:rsid w:val="00FB5505"/>
    <w:rsid w:val="00FB57B5"/>
    <w:rsid w:val="00FB783B"/>
    <w:rsid w:val="00FB7DE0"/>
    <w:rsid w:val="00FC05A8"/>
    <w:rsid w:val="00FC2FBE"/>
    <w:rsid w:val="00FC44D9"/>
    <w:rsid w:val="00FC5715"/>
    <w:rsid w:val="00FC6195"/>
    <w:rsid w:val="00FC7320"/>
    <w:rsid w:val="00FD263C"/>
    <w:rsid w:val="00FD2A67"/>
    <w:rsid w:val="00FD3132"/>
    <w:rsid w:val="00FD4920"/>
    <w:rsid w:val="00FD7B43"/>
    <w:rsid w:val="00FE0481"/>
    <w:rsid w:val="00FE09AD"/>
    <w:rsid w:val="00FE0C05"/>
    <w:rsid w:val="00FE2B76"/>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D93B2B"/>
    <w:rsid w:val="0D6E21D0"/>
    <w:rsid w:val="0DB16D02"/>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3F82557"/>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3D5DFF"/>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CF30EE"/>
    <w:rsid w:val="52EF0AD9"/>
    <w:rsid w:val="53330E3B"/>
    <w:rsid w:val="5422024B"/>
    <w:rsid w:val="54512A59"/>
    <w:rsid w:val="54F355BD"/>
    <w:rsid w:val="552E4C55"/>
    <w:rsid w:val="55490CE0"/>
    <w:rsid w:val="55533C17"/>
    <w:rsid w:val="5565229A"/>
    <w:rsid w:val="556F3D99"/>
    <w:rsid w:val="55972DEB"/>
    <w:rsid w:val="55EC30F5"/>
    <w:rsid w:val="563168D0"/>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640251"/>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EB7052"/>
    <w:rsid w:val="743E0BB9"/>
    <w:rsid w:val="747F6CDD"/>
    <w:rsid w:val="74DC5E0E"/>
    <w:rsid w:val="758C5CB1"/>
    <w:rsid w:val="76465C58"/>
    <w:rsid w:val="76B87007"/>
    <w:rsid w:val="772B0175"/>
    <w:rsid w:val="774128D9"/>
    <w:rsid w:val="779C71FB"/>
    <w:rsid w:val="77B87CDE"/>
    <w:rsid w:val="77F434E0"/>
    <w:rsid w:val="78FF33A3"/>
    <w:rsid w:val="799A2845"/>
    <w:rsid w:val="7A0C012D"/>
    <w:rsid w:val="7A202285"/>
    <w:rsid w:val="7A22325C"/>
    <w:rsid w:val="7A6B1F2F"/>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4">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5">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6">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7">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8">
    <w:name w:val="heading 7"/>
    <w:basedOn w:val="1"/>
    <w:next w:val="9"/>
    <w:link w:val="66"/>
    <w:qFormat/>
    <w:uiPriority w:val="0"/>
    <w:pPr>
      <w:keepNext/>
      <w:keepLines/>
      <w:spacing w:before="240" w:after="64" w:line="320" w:lineRule="auto"/>
      <w:outlineLvl w:val="6"/>
    </w:pPr>
    <w:rPr>
      <w:b/>
      <w:kern w:val="0"/>
      <w:sz w:val="24"/>
      <w:szCs w:val="20"/>
    </w:rPr>
  </w:style>
  <w:style w:type="paragraph" w:styleId="10">
    <w:name w:val="heading 8"/>
    <w:basedOn w:val="1"/>
    <w:next w:val="9"/>
    <w:link w:val="68"/>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9"/>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7"/>
    <w:qFormat/>
    <w:uiPriority w:val="0"/>
    <w:pPr>
      <w:ind w:firstLine="420" w:firstLineChars="200"/>
    </w:pPr>
    <w:rPr>
      <w:rFonts w:ascii="Calibri" w:hAnsi="Calibri"/>
      <w:kern w:val="0"/>
      <w:sz w:val="24"/>
      <w:szCs w:val="20"/>
    </w:rPr>
  </w:style>
  <w:style w:type="paragraph" w:styleId="12">
    <w:name w:val="toc 7"/>
    <w:basedOn w:val="1"/>
    <w:next w:val="1"/>
    <w:qFormat/>
    <w:uiPriority w:val="0"/>
    <w:pPr>
      <w:adjustRightInd w:val="0"/>
      <w:spacing w:line="312" w:lineRule="atLeast"/>
      <w:ind w:left="1260"/>
      <w:jc w:val="left"/>
      <w:textAlignment w:val="baseline"/>
    </w:pPr>
    <w:rPr>
      <w:kern w:val="0"/>
      <w:sz w:val="18"/>
      <w:szCs w:val="18"/>
    </w:rPr>
  </w:style>
  <w:style w:type="paragraph" w:styleId="13">
    <w:name w:val="List Number 2"/>
    <w:basedOn w:val="1"/>
    <w:qFormat/>
    <w:uiPriority w:val="0"/>
    <w:pPr>
      <w:widowControl/>
      <w:tabs>
        <w:tab w:val="left" w:pos="820"/>
      </w:tabs>
      <w:spacing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70"/>
    <w:unhideWhenUsed/>
    <w:qFormat/>
    <w:uiPriority w:val="0"/>
    <w:rPr>
      <w:rFonts w:ascii="宋体"/>
      <w:kern w:val="0"/>
      <w:sz w:val="18"/>
      <w:szCs w:val="18"/>
    </w:rPr>
  </w:style>
  <w:style w:type="paragraph" w:styleId="17">
    <w:name w:val="annotation text"/>
    <w:basedOn w:val="1"/>
    <w:link w:val="71"/>
    <w:qFormat/>
    <w:uiPriority w:val="99"/>
    <w:pPr>
      <w:jc w:val="left"/>
    </w:pPr>
    <w:rPr>
      <w:kern w:val="0"/>
      <w:sz w:val="20"/>
    </w:rPr>
  </w:style>
  <w:style w:type="paragraph" w:styleId="18">
    <w:name w:val="Body Text 3"/>
    <w:basedOn w:val="1"/>
    <w:link w:val="72"/>
    <w:qFormat/>
    <w:uiPriority w:val="0"/>
    <w:pPr>
      <w:spacing w:after="120"/>
    </w:pPr>
    <w:rPr>
      <w:kern w:val="0"/>
      <w:sz w:val="16"/>
      <w:szCs w:val="16"/>
    </w:rPr>
  </w:style>
  <w:style w:type="paragraph" w:styleId="19">
    <w:name w:val="Body Text"/>
    <w:basedOn w:val="1"/>
    <w:link w:val="73"/>
    <w:qFormat/>
    <w:uiPriority w:val="0"/>
    <w:pPr>
      <w:spacing w:after="120"/>
    </w:pPr>
    <w:rPr>
      <w:kern w:val="0"/>
      <w:sz w:val="20"/>
    </w:rPr>
  </w:style>
  <w:style w:type="paragraph" w:styleId="20">
    <w:name w:val="Body Text Indent"/>
    <w:basedOn w:val="1"/>
    <w:link w:val="74"/>
    <w:qFormat/>
    <w:uiPriority w:val="0"/>
    <w:pPr>
      <w:ind w:firstLine="640" w:firstLineChars="200"/>
    </w:pPr>
    <w:rPr>
      <w:rFonts w:ascii="仿宋_GB2312" w:hAnsi="Arial" w:eastAsia="仿宋_GB2312"/>
      <w:kern w:val="0"/>
      <w:sz w:val="32"/>
      <w:szCs w:val="32"/>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0"/>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7"/>
    <w:next w:val="17"/>
    <w:link w:val="85"/>
    <w:qFormat/>
    <w:uiPriority w:val="0"/>
    <w:rPr>
      <w:b/>
      <w:bCs/>
    </w:rPr>
  </w:style>
  <w:style w:type="paragraph" w:styleId="48">
    <w:name w:val="Body Text First Indent"/>
    <w:basedOn w:val="19"/>
    <w:link w:val="86"/>
    <w:qFormat/>
    <w:uiPriority w:val="0"/>
    <w:pPr>
      <w:ind w:firstLine="420"/>
    </w:pPr>
    <w:rPr>
      <w:szCs w:val="20"/>
    </w:rPr>
  </w:style>
  <w:style w:type="paragraph" w:styleId="49">
    <w:name w:val="Body Text First Indent 2"/>
    <w:basedOn w:val="20"/>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2"/>
    <w:qFormat/>
    <w:uiPriority w:val="0"/>
    <w:rPr>
      <w:rFonts w:ascii="Times New Roman" w:hAnsi="Times New Roman" w:eastAsia="黑体"/>
      <w:b/>
      <w:sz w:val="44"/>
    </w:rPr>
  </w:style>
  <w:style w:type="character" w:customStyle="1" w:styleId="61">
    <w:name w:val="标题 2 字符"/>
    <w:link w:val="3"/>
    <w:qFormat/>
    <w:uiPriority w:val="0"/>
    <w:rPr>
      <w:rFonts w:ascii="Arial" w:hAnsi="Arial" w:eastAsia="黑体"/>
      <w:sz w:val="32"/>
    </w:rPr>
  </w:style>
  <w:style w:type="character" w:customStyle="1" w:styleId="62">
    <w:name w:val="标题 3 字符"/>
    <w:link w:val="4"/>
    <w:qFormat/>
    <w:uiPriority w:val="0"/>
    <w:rPr>
      <w:rFonts w:ascii="Arial" w:hAnsi="Arial" w:eastAsia="黑体"/>
      <w:sz w:val="30"/>
      <w:szCs w:val="30"/>
    </w:rPr>
  </w:style>
  <w:style w:type="character" w:customStyle="1" w:styleId="63">
    <w:name w:val="标题 4 字符"/>
    <w:link w:val="5"/>
    <w:qFormat/>
    <w:uiPriority w:val="0"/>
    <w:rPr>
      <w:rFonts w:ascii="Calibri" w:hAnsi="Calibri" w:eastAsia="楷体_GB2312" w:cs="Times New Roman"/>
      <w:b/>
      <w:bCs/>
      <w:sz w:val="28"/>
      <w:szCs w:val="28"/>
    </w:rPr>
  </w:style>
  <w:style w:type="character" w:customStyle="1" w:styleId="64">
    <w:name w:val="标题 5 字符"/>
    <w:link w:val="6"/>
    <w:qFormat/>
    <w:uiPriority w:val="0"/>
    <w:rPr>
      <w:rFonts w:ascii="Calibri" w:hAnsi="Calibri" w:eastAsia="宋体" w:cs="Times New Roman"/>
      <w:b/>
      <w:bCs/>
      <w:sz w:val="28"/>
      <w:szCs w:val="28"/>
    </w:rPr>
  </w:style>
  <w:style w:type="character" w:customStyle="1" w:styleId="65">
    <w:name w:val="标题 6 字符"/>
    <w:link w:val="7"/>
    <w:qFormat/>
    <w:uiPriority w:val="0"/>
    <w:rPr>
      <w:rFonts w:ascii="Arial" w:hAnsi="Arial" w:eastAsia="黑体" w:cs="Times New Roman"/>
      <w:b/>
      <w:bCs/>
      <w:sz w:val="24"/>
      <w:szCs w:val="24"/>
    </w:rPr>
  </w:style>
  <w:style w:type="character" w:customStyle="1" w:styleId="66">
    <w:name w:val="标题 7 字符"/>
    <w:link w:val="8"/>
    <w:qFormat/>
    <w:uiPriority w:val="0"/>
    <w:rPr>
      <w:rFonts w:ascii="Times New Roman" w:hAnsi="Times New Roman" w:eastAsia="宋体" w:cs="Times New Roman"/>
      <w:b/>
      <w:sz w:val="24"/>
      <w:szCs w:val="20"/>
    </w:rPr>
  </w:style>
  <w:style w:type="character" w:customStyle="1" w:styleId="67">
    <w:name w:val="正文缩进 字符"/>
    <w:link w:val="9"/>
    <w:qFormat/>
    <w:uiPriority w:val="0"/>
    <w:rPr>
      <w:sz w:val="24"/>
    </w:rPr>
  </w:style>
  <w:style w:type="character" w:customStyle="1" w:styleId="68">
    <w:name w:val="标题 8 字符"/>
    <w:link w:val="10"/>
    <w:qFormat/>
    <w:uiPriority w:val="0"/>
    <w:rPr>
      <w:rFonts w:ascii="Arial" w:hAnsi="Arial" w:eastAsia="黑体" w:cs="Times New Roman"/>
      <w:sz w:val="24"/>
      <w:szCs w:val="20"/>
    </w:rPr>
  </w:style>
  <w:style w:type="character" w:customStyle="1" w:styleId="69">
    <w:name w:val="标题 9 字符"/>
    <w:link w:val="11"/>
    <w:qFormat/>
    <w:uiPriority w:val="0"/>
    <w:rPr>
      <w:rFonts w:ascii="Arial" w:hAnsi="Arial" w:eastAsia="黑体" w:cs="Times New Roman"/>
      <w:szCs w:val="20"/>
    </w:rPr>
  </w:style>
  <w:style w:type="character" w:customStyle="1" w:styleId="70">
    <w:name w:val="文档结构图 字符"/>
    <w:link w:val="16"/>
    <w:qFormat/>
    <w:uiPriority w:val="0"/>
    <w:rPr>
      <w:rFonts w:ascii="宋体" w:hAnsi="Times New Roman" w:eastAsia="宋体" w:cs="Times New Roman"/>
      <w:sz w:val="18"/>
      <w:szCs w:val="18"/>
    </w:rPr>
  </w:style>
  <w:style w:type="character" w:customStyle="1" w:styleId="71">
    <w:name w:val="批注文字 字符"/>
    <w:link w:val="17"/>
    <w:qFormat/>
    <w:uiPriority w:val="99"/>
    <w:rPr>
      <w:rFonts w:ascii="Times New Roman" w:hAnsi="Times New Roman" w:eastAsia="宋体" w:cs="Times New Roman"/>
      <w:szCs w:val="24"/>
    </w:rPr>
  </w:style>
  <w:style w:type="character" w:customStyle="1" w:styleId="72">
    <w:name w:val="正文文本 3 字符"/>
    <w:link w:val="18"/>
    <w:qFormat/>
    <w:uiPriority w:val="0"/>
    <w:rPr>
      <w:rFonts w:ascii="Times New Roman" w:hAnsi="Times New Roman" w:eastAsia="宋体" w:cs="Times New Roman"/>
      <w:sz w:val="16"/>
      <w:szCs w:val="16"/>
    </w:rPr>
  </w:style>
  <w:style w:type="character" w:customStyle="1" w:styleId="73">
    <w:name w:val="正文文本 字符"/>
    <w:link w:val="19"/>
    <w:qFormat/>
    <w:uiPriority w:val="0"/>
    <w:rPr>
      <w:rFonts w:ascii="Times New Roman" w:hAnsi="Times New Roman" w:eastAsia="宋体" w:cs="Times New Roman"/>
      <w:szCs w:val="24"/>
    </w:rPr>
  </w:style>
  <w:style w:type="character" w:customStyle="1" w:styleId="74">
    <w:name w:val="正文文本缩进 字符"/>
    <w:link w:val="20"/>
    <w:qFormat/>
    <w:uiPriority w:val="0"/>
    <w:rPr>
      <w:rFonts w:ascii="仿宋_GB2312" w:hAnsi="Arial" w:eastAsia="仿宋_GB2312" w:cs="Times New Roman"/>
      <w:sz w:val="32"/>
      <w:szCs w:val="32"/>
    </w:rPr>
  </w:style>
  <w:style w:type="character" w:customStyle="1" w:styleId="75">
    <w:name w:val="纯文本 字符"/>
    <w:link w:val="27"/>
    <w:qFormat/>
    <w:uiPriority w:val="0"/>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首行缩进 字符"/>
    <w:link w:val="48"/>
    <w:qFormat/>
    <w:uiPriority w:val="0"/>
    <w:rPr>
      <w:rFonts w:ascii="Times New Roman" w:hAnsi="Times New Roman" w:eastAsia="宋体" w:cs="Times New Roman"/>
      <w:szCs w:val="20"/>
    </w:rPr>
  </w:style>
  <w:style w:type="character" w:customStyle="1" w:styleId="87">
    <w:name w:val="正文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9"/>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2"/>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2"/>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6"/>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5"/>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9"/>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9"/>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2"/>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4566</Words>
  <Characters>4882</Characters>
  <Lines>39</Lines>
  <Paragraphs>11</Paragraphs>
  <TotalTime>1195</TotalTime>
  <ScaleCrop>false</ScaleCrop>
  <LinksUpToDate>false</LinksUpToDate>
  <CharactersWithSpaces>5166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涵泳</cp:lastModifiedBy>
  <cp:lastPrinted>2024-06-12T08:36:00Z</cp:lastPrinted>
  <dcterms:modified xsi:type="dcterms:W3CDTF">2026-04-13T03:16:15Z</dcterms:modified>
  <dc:title>货物类政府采购项目</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810B3B52F8A943AAA9CF66BA0657F62F_13</vt:lpwstr>
  </property>
  <property fmtid="{D5CDD505-2E9C-101B-9397-08002B2CF9AE}" pid="4" name="KSOTemplateDocerSaveRecord">
    <vt:lpwstr>eyJoZGlkIjoiNGNjZDA4NjYyYjI4ODZhNDlkOTc4ZjhmZDJmMTlkMDgiLCJ1c2VySWQiOiIxMDYxNjExMzA1In0=</vt:lpwstr>
  </property>
</Properties>
</file>